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F5A1" w14:textId="77777777" w:rsidR="000D5A4C" w:rsidRDefault="000D5A4C" w:rsidP="000D5A4C">
      <w:pPr>
        <w:rPr>
          <w:rFonts w:ascii="Garamond" w:hAnsi="Garamond"/>
        </w:rPr>
      </w:pPr>
    </w:p>
    <w:p w14:paraId="6E95F1F5" w14:textId="77777777" w:rsidR="002D6769" w:rsidRPr="00B30B04" w:rsidRDefault="002D6769" w:rsidP="000D5A4C">
      <w:pPr>
        <w:rPr>
          <w:rFonts w:ascii="Garamond" w:hAnsi="Garamond"/>
        </w:rPr>
      </w:pPr>
      <w:r w:rsidRPr="00B30B04">
        <w:rPr>
          <w:rFonts w:ascii="Garamond" w:hAnsi="Garamond"/>
        </w:rPr>
        <w:t xml:space="preserve">As a part of our curriculum on </w:t>
      </w:r>
      <w:r>
        <w:rPr>
          <w:rFonts w:ascii="Garamond" w:hAnsi="Garamond"/>
        </w:rPr>
        <w:t xml:space="preserve">American History </w:t>
      </w:r>
      <w:r w:rsidRPr="00B30B04">
        <w:rPr>
          <w:rFonts w:ascii="Garamond" w:hAnsi="Garamond"/>
        </w:rPr>
        <w:t xml:space="preserve">we plan to view </w:t>
      </w:r>
      <w:r w:rsidR="000D5A4C">
        <w:rPr>
          <w:rFonts w:ascii="Garamond" w:hAnsi="Garamond"/>
        </w:rPr>
        <w:t>“</w:t>
      </w:r>
      <w:r w:rsidRPr="00B30B04">
        <w:rPr>
          <w:rFonts w:ascii="Garamond" w:hAnsi="Garamond"/>
          <w:u w:val="single"/>
        </w:rPr>
        <w:t>12 Years a Slave</w:t>
      </w:r>
      <w:r w:rsidR="000D5A4C">
        <w:rPr>
          <w:rFonts w:ascii="Garamond" w:hAnsi="Garamond"/>
          <w:u w:val="single"/>
        </w:rPr>
        <w:t>”</w:t>
      </w:r>
      <w:r w:rsidRPr="00B30B04">
        <w:rPr>
          <w:rFonts w:ascii="Garamond" w:hAnsi="Garamond"/>
          <w:u w:val="single"/>
        </w:rPr>
        <w:t xml:space="preserve"> </w:t>
      </w:r>
      <w:r w:rsidRPr="00B30B04">
        <w:rPr>
          <w:rFonts w:ascii="Garamond" w:hAnsi="Garamond"/>
        </w:rPr>
        <w:t xml:space="preserve">in class. As this is a rated “R” film, please sign and return the permission form to allow your student to view. All students without signed slips will </w:t>
      </w:r>
      <w:r>
        <w:rPr>
          <w:rFonts w:ascii="Garamond" w:hAnsi="Garamond"/>
        </w:rPr>
        <w:t>complete an alternative assignment about the history of slavery in America.</w:t>
      </w:r>
    </w:p>
    <w:p w14:paraId="0970475B" w14:textId="77777777" w:rsidR="002D6769" w:rsidRDefault="002D6769" w:rsidP="002D6769">
      <w:pPr>
        <w:rPr>
          <w:rFonts w:ascii="Garamond" w:hAnsi="Garamond"/>
        </w:rPr>
      </w:pPr>
    </w:p>
    <w:p w14:paraId="336E3192" w14:textId="77777777" w:rsidR="002D6769" w:rsidRPr="00B30B04" w:rsidRDefault="002D6769" w:rsidP="002D6769">
      <w:pPr>
        <w:rPr>
          <w:rFonts w:ascii="Garamond" w:hAnsi="Garamond"/>
        </w:rPr>
      </w:pPr>
      <w:r w:rsidRPr="00B30B04">
        <w:rPr>
          <w:rFonts w:ascii="Garamond" w:hAnsi="Garamond"/>
        </w:rPr>
        <w:t xml:space="preserve">Some information on the film: </w:t>
      </w:r>
    </w:p>
    <w:p w14:paraId="25707AC5" w14:textId="77777777" w:rsidR="002D6769" w:rsidRPr="00B30B04" w:rsidRDefault="002D6769" w:rsidP="002D6769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>Based on the autobiography of the same name, written by Solomon Northrup in the 1850s.</w:t>
      </w:r>
    </w:p>
    <w:p w14:paraId="67228B0A" w14:textId="77777777" w:rsidR="002D6769" w:rsidRPr="00B30B04" w:rsidRDefault="002D6769" w:rsidP="002D6769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>Academy award winner for “Best Picture of the Year” in 2013.</w:t>
      </w:r>
    </w:p>
    <w:p w14:paraId="333CF6AB" w14:textId="77777777" w:rsidR="002D6769" w:rsidRDefault="002D6769" w:rsidP="002D6769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 xml:space="preserve">Recommended </w:t>
      </w:r>
      <w:r>
        <w:rPr>
          <w:rFonts w:ascii="Garamond" w:hAnsi="Garamond"/>
          <w:sz w:val="24"/>
        </w:rPr>
        <w:t xml:space="preserve">curriculum </w:t>
      </w:r>
      <w:r w:rsidRPr="00B30B04">
        <w:rPr>
          <w:rFonts w:ascii="Garamond" w:hAnsi="Garamond"/>
          <w:sz w:val="24"/>
        </w:rPr>
        <w:t>by the Nation School Board</w:t>
      </w:r>
      <w:r>
        <w:rPr>
          <w:rFonts w:ascii="Garamond" w:hAnsi="Garamond"/>
          <w:sz w:val="24"/>
        </w:rPr>
        <w:t xml:space="preserve"> Association</w:t>
      </w:r>
      <w:r w:rsidRPr="00B30B04">
        <w:rPr>
          <w:rFonts w:ascii="Garamond" w:hAnsi="Garamond"/>
          <w:sz w:val="24"/>
        </w:rPr>
        <w:t>.</w:t>
      </w:r>
    </w:p>
    <w:p w14:paraId="44CFD783" w14:textId="2B06920E" w:rsidR="000D5A4C" w:rsidRDefault="002D6769" w:rsidP="000D5A4C">
      <w:pPr>
        <w:rPr>
          <w:rFonts w:ascii="Garamond" w:hAnsi="Garamond"/>
        </w:rPr>
      </w:pPr>
      <w:r w:rsidRPr="002D6769">
        <w:rPr>
          <w:rFonts w:ascii="Garamond" w:hAnsi="Garamond"/>
        </w:rPr>
        <w:t xml:space="preserve">Student will </w:t>
      </w:r>
      <w:r w:rsidR="000D5A4C">
        <w:rPr>
          <w:rFonts w:ascii="Garamond" w:hAnsi="Garamond"/>
        </w:rPr>
        <w:t xml:space="preserve">participate in discussion </w:t>
      </w:r>
      <w:r>
        <w:rPr>
          <w:rFonts w:ascii="Garamond" w:hAnsi="Garamond"/>
        </w:rPr>
        <w:t>during</w:t>
      </w:r>
      <w:r w:rsidR="000D5A4C">
        <w:rPr>
          <w:rFonts w:ascii="Garamond" w:hAnsi="Garamond"/>
        </w:rPr>
        <w:t xml:space="preserve"> and after</w:t>
      </w:r>
      <w:r>
        <w:rPr>
          <w:rFonts w:ascii="Garamond" w:hAnsi="Garamond"/>
        </w:rPr>
        <w:t xml:space="preserve"> the film </w:t>
      </w:r>
      <w:r w:rsidRPr="002D6769">
        <w:rPr>
          <w:rFonts w:ascii="Garamond" w:hAnsi="Garamond"/>
        </w:rPr>
        <w:t xml:space="preserve">and </w:t>
      </w:r>
      <w:r w:rsidR="000D5A4C">
        <w:rPr>
          <w:rFonts w:ascii="Garamond" w:hAnsi="Garamond"/>
        </w:rPr>
        <w:t>will compare the themes of the film</w:t>
      </w:r>
      <w:r w:rsidRPr="002D6769">
        <w:rPr>
          <w:rFonts w:ascii="Garamond" w:hAnsi="Garamond"/>
        </w:rPr>
        <w:t xml:space="preserve"> to the</w:t>
      </w:r>
      <w:r>
        <w:rPr>
          <w:rFonts w:ascii="Garamond" w:hAnsi="Garamond"/>
        </w:rPr>
        <w:t xml:space="preserve"> content of Chapter 16 on American slavery. </w:t>
      </w:r>
      <w:r w:rsidRPr="002D6769">
        <w:rPr>
          <w:rFonts w:ascii="Garamond" w:hAnsi="Garamond"/>
        </w:rPr>
        <w:t>This is mature content, but in a very meaningful way</w:t>
      </w:r>
      <w:r>
        <w:rPr>
          <w:rFonts w:ascii="Garamond" w:hAnsi="Garamond"/>
        </w:rPr>
        <w:t xml:space="preserve">. </w:t>
      </w:r>
      <w:r w:rsidRPr="002D6769">
        <w:rPr>
          <w:rFonts w:ascii="Garamond" w:hAnsi="Garamond"/>
        </w:rPr>
        <w:t xml:space="preserve">Please sign below and return by </w:t>
      </w:r>
      <w:r w:rsidR="006849C3">
        <w:rPr>
          <w:rFonts w:ascii="Garamond" w:hAnsi="Garamond"/>
        </w:rPr>
        <w:t>Monday</w:t>
      </w:r>
      <w:r w:rsidRPr="002D6769">
        <w:rPr>
          <w:rFonts w:ascii="Garamond" w:hAnsi="Garamond"/>
        </w:rPr>
        <w:t xml:space="preserve">, </w:t>
      </w:r>
      <w:r>
        <w:rPr>
          <w:rFonts w:ascii="Garamond" w:hAnsi="Garamond"/>
        </w:rPr>
        <w:t>October</w:t>
      </w:r>
      <w:r w:rsidRPr="002D6769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6849C3">
        <w:rPr>
          <w:rFonts w:ascii="Garamond" w:hAnsi="Garamond"/>
        </w:rPr>
        <w:t>8</w:t>
      </w:r>
      <w:r w:rsidR="006849C3">
        <w:rPr>
          <w:rFonts w:ascii="Garamond" w:hAnsi="Garamond"/>
          <w:vertAlign w:val="superscript"/>
        </w:rPr>
        <w:t>the</w:t>
      </w:r>
      <w:r w:rsidR="000D5A4C">
        <w:rPr>
          <w:rFonts w:ascii="Garamond" w:hAnsi="Garamond"/>
        </w:rPr>
        <w:t xml:space="preserve"> </w:t>
      </w:r>
      <w:r w:rsidRPr="002D6769">
        <w:rPr>
          <w:rFonts w:ascii="Garamond" w:hAnsi="Garamond"/>
        </w:rPr>
        <w:t xml:space="preserve">to </w:t>
      </w:r>
      <w:r>
        <w:rPr>
          <w:rFonts w:ascii="Garamond" w:hAnsi="Garamond"/>
        </w:rPr>
        <w:t>grant permission to view the film</w:t>
      </w:r>
      <w:r w:rsidRPr="002D6769">
        <w:rPr>
          <w:rFonts w:ascii="Garamond" w:hAnsi="Garamond"/>
        </w:rPr>
        <w:t xml:space="preserve">. Thank you. </w:t>
      </w:r>
      <w:r w:rsidRPr="002D6769">
        <w:rPr>
          <w:rFonts w:ascii="Garamond" w:hAnsi="Garamond"/>
        </w:rPr>
        <w:tab/>
      </w:r>
      <w:r w:rsidR="000D5A4C">
        <w:rPr>
          <w:rFonts w:ascii="Garamond" w:hAnsi="Garamond"/>
        </w:rPr>
        <w:br/>
      </w:r>
    </w:p>
    <w:p w14:paraId="748B8AD0" w14:textId="77777777" w:rsidR="002D6769" w:rsidRDefault="000D5A4C" w:rsidP="002D6769">
      <w:pPr>
        <w:rPr>
          <w:rFonts w:ascii="Garamond" w:hAnsi="Garamond"/>
        </w:rPr>
      </w:pPr>
      <w:r>
        <w:rPr>
          <w:rFonts w:ascii="Garamond" w:hAnsi="Garamond"/>
        </w:rPr>
        <w:t xml:space="preserve">Mr. Daniel Jocz </w:t>
      </w:r>
    </w:p>
    <w:p w14:paraId="28593FAE" w14:textId="77777777" w:rsidR="000D5A4C" w:rsidRDefault="000D5A4C" w:rsidP="000D5A4C">
      <w:pPr>
        <w:pStyle w:val="NormalWeb"/>
        <w:numPr>
          <w:ilvl w:val="0"/>
          <w:numId w:val="1"/>
        </w:numPr>
        <w:rPr>
          <w:rFonts w:ascii="TimesNewRoman" w:hAnsi="TimesNewRoman" w:hint="eastAsia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 xml:space="preserve">____ I give permission for my child to view </w:t>
      </w:r>
      <w:r>
        <w:rPr>
          <w:rFonts w:ascii="TimesNewRoman" w:hAnsi="TimesNewRoman" w:hint="eastAsia"/>
          <w:sz w:val="22"/>
          <w:szCs w:val="22"/>
        </w:rPr>
        <w:t>“</w:t>
      </w:r>
      <w:r>
        <w:rPr>
          <w:rFonts w:ascii="TimesNewRoman" w:hAnsi="TimesNewRoman"/>
          <w:sz w:val="22"/>
          <w:szCs w:val="22"/>
        </w:rPr>
        <w:t>12 Years a Slave</w:t>
      </w:r>
      <w:r>
        <w:rPr>
          <w:rFonts w:ascii="TimesNewRoman" w:hAnsi="TimesNewRoman" w:hint="eastAsia"/>
          <w:sz w:val="22"/>
          <w:szCs w:val="22"/>
        </w:rPr>
        <w:t>”</w:t>
      </w:r>
      <w:r>
        <w:rPr>
          <w:rFonts w:ascii="TimesNewRoman" w:hAnsi="TimesNewRoman"/>
          <w:sz w:val="22"/>
          <w:szCs w:val="22"/>
        </w:rPr>
        <w:t xml:space="preserve"> </w:t>
      </w:r>
    </w:p>
    <w:p w14:paraId="02ECC244" w14:textId="77777777" w:rsidR="000D5A4C" w:rsidRPr="000D5A4C" w:rsidRDefault="000D5A4C" w:rsidP="002D6769">
      <w:pPr>
        <w:pStyle w:val="NormalWeb"/>
        <w:numPr>
          <w:ilvl w:val="0"/>
          <w:numId w:val="1"/>
        </w:numPr>
        <w:rPr>
          <w:rFonts w:ascii="TimesNewRoman" w:hAnsi="TimesNewRoman" w:hint="eastAsia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____ I prefer that my child be given an alternative assignment.</w:t>
      </w:r>
    </w:p>
    <w:p w14:paraId="4FE56C31" w14:textId="77777777" w:rsidR="002D6769" w:rsidRPr="00B30B04" w:rsidRDefault="002D6769" w:rsidP="002D6769">
      <w:pPr>
        <w:rPr>
          <w:rFonts w:ascii="Garamond" w:hAnsi="Garamond"/>
        </w:rPr>
      </w:pPr>
      <w:r w:rsidRPr="00B30B04">
        <w:rPr>
          <w:rFonts w:ascii="Garamond" w:hAnsi="Garamond"/>
        </w:rPr>
        <w:t>Student Name____</w:t>
      </w:r>
      <w:r>
        <w:rPr>
          <w:rFonts w:ascii="Garamond" w:hAnsi="Garamond"/>
        </w:rPr>
        <w:t>____________________</w:t>
      </w:r>
      <w:r w:rsidR="000D5A4C">
        <w:rPr>
          <w:rFonts w:ascii="Garamond" w:hAnsi="Garamond"/>
        </w:rPr>
        <w:br/>
      </w:r>
    </w:p>
    <w:p w14:paraId="2F746434" w14:textId="0AA2A53C" w:rsidR="002D6769" w:rsidRDefault="002D6769" w:rsidP="002D6769">
      <w:pPr>
        <w:rPr>
          <w:rFonts w:ascii="Garamond" w:hAnsi="Garamond"/>
        </w:rPr>
      </w:pPr>
      <w:r w:rsidRPr="00B30B04">
        <w:rPr>
          <w:rFonts w:ascii="Garamond" w:hAnsi="Garamond"/>
        </w:rPr>
        <w:t>Parent</w:t>
      </w:r>
      <w:r w:rsidR="006849C3">
        <w:rPr>
          <w:rFonts w:ascii="Garamond" w:hAnsi="Garamond"/>
        </w:rPr>
        <w:t>/Guardian</w:t>
      </w:r>
      <w:r w:rsidRPr="00B30B04">
        <w:rPr>
          <w:rFonts w:ascii="Garamond" w:hAnsi="Garamond"/>
        </w:rPr>
        <w:t xml:space="preserve"> </w:t>
      </w:r>
      <w:bookmarkStart w:id="0" w:name="_GoBack"/>
      <w:bookmarkEnd w:id="0"/>
      <w:proofErr w:type="gramStart"/>
      <w:r w:rsidRPr="00B30B04">
        <w:rPr>
          <w:rFonts w:ascii="Garamond" w:hAnsi="Garamond"/>
        </w:rPr>
        <w:t>Name  _</w:t>
      </w:r>
      <w:proofErr w:type="gramEnd"/>
      <w:r w:rsidRPr="00B30B04">
        <w:rPr>
          <w:rFonts w:ascii="Garamond" w:hAnsi="Garamond"/>
        </w:rPr>
        <w:t>________</w:t>
      </w:r>
      <w:r>
        <w:rPr>
          <w:rFonts w:ascii="Garamond" w:hAnsi="Garamond"/>
        </w:rPr>
        <w:t>_______________</w:t>
      </w:r>
      <w:r>
        <w:rPr>
          <w:rFonts w:ascii="Garamond" w:hAnsi="Garamond"/>
        </w:rPr>
        <w:tab/>
        <w:t xml:space="preserve">Signature </w:t>
      </w:r>
      <w:r w:rsidRPr="00B30B04">
        <w:rPr>
          <w:rFonts w:ascii="Garamond" w:hAnsi="Garamond"/>
        </w:rPr>
        <w:t>_______________________________</w:t>
      </w:r>
    </w:p>
    <w:p w14:paraId="1F34E58D" w14:textId="77777777" w:rsidR="002D6769" w:rsidRDefault="002D6769" w:rsidP="002D6769">
      <w:pPr>
        <w:pStyle w:val="NormalWeb"/>
        <w:rPr>
          <w:rFonts w:ascii="TimesNewRoman" w:hAnsi="TimesNewRoman" w:hint="eastAsia"/>
          <w:sz w:val="24"/>
          <w:szCs w:val="24"/>
        </w:rPr>
      </w:pPr>
    </w:p>
    <w:p w14:paraId="4B5710B6" w14:textId="77777777" w:rsidR="000D5A4C" w:rsidRDefault="000D5A4C" w:rsidP="002D6769">
      <w:pPr>
        <w:pStyle w:val="NormalWeb"/>
        <w:rPr>
          <w:rFonts w:ascii="TimesNewRoman" w:hAnsi="TimesNewRoman" w:hint="eastAsia"/>
          <w:sz w:val="24"/>
          <w:szCs w:val="24"/>
        </w:rPr>
      </w:pPr>
    </w:p>
    <w:p w14:paraId="662902B0" w14:textId="77777777" w:rsidR="000D5A4C" w:rsidRPr="00B30B04" w:rsidRDefault="000D5A4C" w:rsidP="000D5A4C">
      <w:pPr>
        <w:rPr>
          <w:rFonts w:ascii="Garamond" w:hAnsi="Garamond"/>
        </w:rPr>
      </w:pPr>
      <w:r w:rsidRPr="00B30B04">
        <w:rPr>
          <w:rFonts w:ascii="Garamond" w:hAnsi="Garamond"/>
        </w:rPr>
        <w:t xml:space="preserve">As a part of our curriculum on </w:t>
      </w:r>
      <w:r>
        <w:rPr>
          <w:rFonts w:ascii="Garamond" w:hAnsi="Garamond"/>
        </w:rPr>
        <w:t xml:space="preserve">American History </w:t>
      </w:r>
      <w:r w:rsidRPr="00B30B04">
        <w:rPr>
          <w:rFonts w:ascii="Garamond" w:hAnsi="Garamond"/>
        </w:rPr>
        <w:t xml:space="preserve">we plan to view </w:t>
      </w:r>
      <w:r>
        <w:rPr>
          <w:rFonts w:ascii="Garamond" w:hAnsi="Garamond"/>
        </w:rPr>
        <w:t>“</w:t>
      </w:r>
      <w:r w:rsidRPr="00B30B04">
        <w:rPr>
          <w:rFonts w:ascii="Garamond" w:hAnsi="Garamond"/>
          <w:u w:val="single"/>
        </w:rPr>
        <w:t>12 Years a Slave</w:t>
      </w:r>
      <w:r>
        <w:rPr>
          <w:rFonts w:ascii="Garamond" w:hAnsi="Garamond"/>
          <w:u w:val="single"/>
        </w:rPr>
        <w:t>”</w:t>
      </w:r>
      <w:r w:rsidRPr="00B30B04">
        <w:rPr>
          <w:rFonts w:ascii="Garamond" w:hAnsi="Garamond"/>
          <w:u w:val="single"/>
        </w:rPr>
        <w:t xml:space="preserve"> </w:t>
      </w:r>
      <w:r w:rsidRPr="00B30B04">
        <w:rPr>
          <w:rFonts w:ascii="Garamond" w:hAnsi="Garamond"/>
        </w:rPr>
        <w:t xml:space="preserve">in class. As this is a rated “R” film, please sign and return the permission form to allow your student to view. All students without signed slips will </w:t>
      </w:r>
      <w:r>
        <w:rPr>
          <w:rFonts w:ascii="Garamond" w:hAnsi="Garamond"/>
        </w:rPr>
        <w:t>complete an alternative assignment about the history of slavery in America.</w:t>
      </w:r>
    </w:p>
    <w:p w14:paraId="4E58FB58" w14:textId="77777777" w:rsidR="000D5A4C" w:rsidRDefault="000D5A4C" w:rsidP="000D5A4C">
      <w:pPr>
        <w:rPr>
          <w:rFonts w:ascii="Garamond" w:hAnsi="Garamond"/>
        </w:rPr>
      </w:pPr>
    </w:p>
    <w:p w14:paraId="46AF3DE7" w14:textId="77777777" w:rsidR="000D5A4C" w:rsidRPr="00B30B04" w:rsidRDefault="000D5A4C" w:rsidP="000D5A4C">
      <w:pPr>
        <w:rPr>
          <w:rFonts w:ascii="Garamond" w:hAnsi="Garamond"/>
        </w:rPr>
      </w:pPr>
      <w:r w:rsidRPr="00B30B04">
        <w:rPr>
          <w:rFonts w:ascii="Garamond" w:hAnsi="Garamond"/>
        </w:rPr>
        <w:t xml:space="preserve">Some information on the film: </w:t>
      </w:r>
    </w:p>
    <w:p w14:paraId="4BE6A614" w14:textId="77777777" w:rsidR="000D5A4C" w:rsidRPr="00B30B04" w:rsidRDefault="000D5A4C" w:rsidP="000D5A4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>Based on the autobiography of the same name, written by Solomon Northrup in the 1850s.</w:t>
      </w:r>
    </w:p>
    <w:p w14:paraId="6A7E1AF7" w14:textId="77777777" w:rsidR="000D5A4C" w:rsidRPr="00B30B04" w:rsidRDefault="000D5A4C" w:rsidP="000D5A4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>Academy award winner for “Best Picture of the Year” in 2013.</w:t>
      </w:r>
    </w:p>
    <w:p w14:paraId="02DD5D6F" w14:textId="77777777" w:rsidR="000D5A4C" w:rsidRDefault="000D5A4C" w:rsidP="000D5A4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B30B04">
        <w:rPr>
          <w:rFonts w:ascii="Garamond" w:hAnsi="Garamond"/>
          <w:sz w:val="24"/>
        </w:rPr>
        <w:t xml:space="preserve">Recommended </w:t>
      </w:r>
      <w:r>
        <w:rPr>
          <w:rFonts w:ascii="Garamond" w:hAnsi="Garamond"/>
          <w:sz w:val="24"/>
        </w:rPr>
        <w:t xml:space="preserve">curriculum </w:t>
      </w:r>
      <w:r w:rsidRPr="00B30B04">
        <w:rPr>
          <w:rFonts w:ascii="Garamond" w:hAnsi="Garamond"/>
          <w:sz w:val="24"/>
        </w:rPr>
        <w:t>by the Nation School Board</w:t>
      </w:r>
      <w:r>
        <w:rPr>
          <w:rFonts w:ascii="Garamond" w:hAnsi="Garamond"/>
          <w:sz w:val="24"/>
        </w:rPr>
        <w:t xml:space="preserve"> Association</w:t>
      </w:r>
      <w:r w:rsidRPr="00B30B04">
        <w:rPr>
          <w:rFonts w:ascii="Garamond" w:hAnsi="Garamond"/>
          <w:sz w:val="24"/>
        </w:rPr>
        <w:t>.</w:t>
      </w:r>
    </w:p>
    <w:p w14:paraId="01562DCA" w14:textId="15C3911C" w:rsidR="000D5A4C" w:rsidRDefault="000D5A4C" w:rsidP="000D5A4C">
      <w:pPr>
        <w:rPr>
          <w:rFonts w:ascii="Garamond" w:hAnsi="Garamond"/>
        </w:rPr>
      </w:pPr>
      <w:r w:rsidRPr="002D6769">
        <w:rPr>
          <w:rFonts w:ascii="Garamond" w:hAnsi="Garamond"/>
        </w:rPr>
        <w:t xml:space="preserve">Student will </w:t>
      </w:r>
      <w:r>
        <w:rPr>
          <w:rFonts w:ascii="Garamond" w:hAnsi="Garamond"/>
        </w:rPr>
        <w:t xml:space="preserve">participate in discussion during and after the film </w:t>
      </w:r>
      <w:r w:rsidRPr="002D6769">
        <w:rPr>
          <w:rFonts w:ascii="Garamond" w:hAnsi="Garamond"/>
        </w:rPr>
        <w:t xml:space="preserve">and </w:t>
      </w:r>
      <w:r>
        <w:rPr>
          <w:rFonts w:ascii="Garamond" w:hAnsi="Garamond"/>
        </w:rPr>
        <w:t>will compare the themes of the film</w:t>
      </w:r>
      <w:r w:rsidRPr="002D6769">
        <w:rPr>
          <w:rFonts w:ascii="Garamond" w:hAnsi="Garamond"/>
        </w:rPr>
        <w:t xml:space="preserve"> to the</w:t>
      </w:r>
      <w:r>
        <w:rPr>
          <w:rFonts w:ascii="Garamond" w:hAnsi="Garamond"/>
        </w:rPr>
        <w:t xml:space="preserve"> content of Chapter 16 on American slavery. </w:t>
      </w:r>
      <w:r w:rsidRPr="002D6769">
        <w:rPr>
          <w:rFonts w:ascii="Garamond" w:hAnsi="Garamond"/>
        </w:rPr>
        <w:t>This is mature content, but in a very meaningful way</w:t>
      </w:r>
      <w:r>
        <w:rPr>
          <w:rFonts w:ascii="Garamond" w:hAnsi="Garamond"/>
        </w:rPr>
        <w:t xml:space="preserve">. </w:t>
      </w:r>
      <w:r w:rsidRPr="002D6769">
        <w:rPr>
          <w:rFonts w:ascii="Garamond" w:hAnsi="Garamond"/>
        </w:rPr>
        <w:t xml:space="preserve">Please sign below and return by </w:t>
      </w:r>
      <w:r w:rsidR="006849C3">
        <w:rPr>
          <w:rFonts w:ascii="Garamond" w:hAnsi="Garamond"/>
        </w:rPr>
        <w:t>Monday</w:t>
      </w:r>
      <w:r w:rsidRPr="002D6769">
        <w:rPr>
          <w:rFonts w:ascii="Garamond" w:hAnsi="Garamond"/>
        </w:rPr>
        <w:t xml:space="preserve">, </w:t>
      </w:r>
      <w:r>
        <w:rPr>
          <w:rFonts w:ascii="Garamond" w:hAnsi="Garamond"/>
        </w:rPr>
        <w:t>October</w:t>
      </w:r>
      <w:r w:rsidR="006849C3">
        <w:rPr>
          <w:rFonts w:ascii="Garamond" w:hAnsi="Garamond"/>
        </w:rPr>
        <w:t xml:space="preserve"> 28</w:t>
      </w:r>
      <w:proofErr w:type="gramStart"/>
      <w:r w:rsidR="006849C3" w:rsidRPr="006849C3">
        <w:rPr>
          <w:rFonts w:ascii="Garamond" w:hAnsi="Garamond"/>
          <w:vertAlign w:val="superscript"/>
        </w:rPr>
        <w:t>th</w:t>
      </w:r>
      <w:r w:rsidR="006849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2D6769">
        <w:rPr>
          <w:rFonts w:ascii="Garamond" w:hAnsi="Garamond"/>
        </w:rPr>
        <w:t>to</w:t>
      </w:r>
      <w:proofErr w:type="gramEnd"/>
      <w:r w:rsidRPr="002D6769">
        <w:rPr>
          <w:rFonts w:ascii="Garamond" w:hAnsi="Garamond"/>
        </w:rPr>
        <w:t xml:space="preserve"> </w:t>
      </w:r>
      <w:r>
        <w:rPr>
          <w:rFonts w:ascii="Garamond" w:hAnsi="Garamond"/>
        </w:rPr>
        <w:t>grant permission to view the film</w:t>
      </w:r>
      <w:r w:rsidRPr="002D6769">
        <w:rPr>
          <w:rFonts w:ascii="Garamond" w:hAnsi="Garamond"/>
        </w:rPr>
        <w:t xml:space="preserve">. Thank you. </w:t>
      </w:r>
      <w:r w:rsidRPr="002D6769">
        <w:rPr>
          <w:rFonts w:ascii="Garamond" w:hAnsi="Garamond"/>
        </w:rPr>
        <w:tab/>
      </w:r>
      <w:r>
        <w:rPr>
          <w:rFonts w:ascii="Garamond" w:hAnsi="Garamond"/>
        </w:rPr>
        <w:br/>
      </w:r>
    </w:p>
    <w:p w14:paraId="62275648" w14:textId="77777777" w:rsidR="000D5A4C" w:rsidRDefault="000D5A4C" w:rsidP="000D5A4C">
      <w:pPr>
        <w:rPr>
          <w:rFonts w:ascii="Garamond" w:hAnsi="Garamond"/>
        </w:rPr>
      </w:pPr>
      <w:r>
        <w:rPr>
          <w:rFonts w:ascii="Garamond" w:hAnsi="Garamond"/>
        </w:rPr>
        <w:t xml:space="preserve">Mr. Daniel Jocz </w:t>
      </w:r>
    </w:p>
    <w:p w14:paraId="1A25E5F7" w14:textId="77777777" w:rsidR="000D5A4C" w:rsidRDefault="000D5A4C" w:rsidP="000D5A4C">
      <w:pPr>
        <w:pStyle w:val="NormalWeb"/>
        <w:numPr>
          <w:ilvl w:val="0"/>
          <w:numId w:val="1"/>
        </w:numPr>
        <w:rPr>
          <w:rFonts w:ascii="TimesNewRoman" w:hAnsi="TimesNewRoman" w:hint="eastAsia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 xml:space="preserve">____ I give permission for my child to view </w:t>
      </w:r>
      <w:r>
        <w:rPr>
          <w:rFonts w:ascii="TimesNewRoman" w:hAnsi="TimesNewRoman" w:hint="eastAsia"/>
          <w:sz w:val="22"/>
          <w:szCs w:val="22"/>
        </w:rPr>
        <w:t>“</w:t>
      </w:r>
      <w:r>
        <w:rPr>
          <w:rFonts w:ascii="TimesNewRoman" w:hAnsi="TimesNewRoman"/>
          <w:sz w:val="22"/>
          <w:szCs w:val="22"/>
        </w:rPr>
        <w:t>12 Years a Slave</w:t>
      </w:r>
      <w:r>
        <w:rPr>
          <w:rFonts w:ascii="TimesNewRoman" w:hAnsi="TimesNewRoman" w:hint="eastAsia"/>
          <w:sz w:val="22"/>
          <w:szCs w:val="22"/>
        </w:rPr>
        <w:t>”</w:t>
      </w:r>
      <w:r>
        <w:rPr>
          <w:rFonts w:ascii="TimesNewRoman" w:hAnsi="TimesNewRoman"/>
          <w:sz w:val="22"/>
          <w:szCs w:val="22"/>
        </w:rPr>
        <w:t xml:space="preserve"> </w:t>
      </w:r>
    </w:p>
    <w:p w14:paraId="3AF3E4FC" w14:textId="77777777" w:rsidR="000D5A4C" w:rsidRPr="000D5A4C" w:rsidRDefault="000D5A4C" w:rsidP="000D5A4C">
      <w:pPr>
        <w:pStyle w:val="NormalWeb"/>
        <w:numPr>
          <w:ilvl w:val="0"/>
          <w:numId w:val="1"/>
        </w:numPr>
        <w:rPr>
          <w:rFonts w:ascii="TimesNewRoman" w:hAnsi="TimesNewRoman" w:hint="eastAsia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____ I prefer that my child be given an alternative assignment.</w:t>
      </w:r>
    </w:p>
    <w:p w14:paraId="39A4707D" w14:textId="77777777" w:rsidR="000D5A4C" w:rsidRPr="00B30B04" w:rsidRDefault="000D5A4C" w:rsidP="000D5A4C">
      <w:pPr>
        <w:rPr>
          <w:rFonts w:ascii="Garamond" w:hAnsi="Garamond"/>
        </w:rPr>
      </w:pPr>
      <w:r w:rsidRPr="00B30B04">
        <w:rPr>
          <w:rFonts w:ascii="Garamond" w:hAnsi="Garamond"/>
        </w:rPr>
        <w:t>Student Name____</w:t>
      </w:r>
      <w:r>
        <w:rPr>
          <w:rFonts w:ascii="Garamond" w:hAnsi="Garamond"/>
        </w:rPr>
        <w:t>____________________</w:t>
      </w:r>
      <w:r>
        <w:rPr>
          <w:rFonts w:ascii="Garamond" w:hAnsi="Garamond"/>
        </w:rPr>
        <w:br/>
      </w:r>
    </w:p>
    <w:p w14:paraId="747C3630" w14:textId="1CA99BE8" w:rsidR="000D5A4C" w:rsidRDefault="000D5A4C" w:rsidP="000D5A4C">
      <w:pPr>
        <w:rPr>
          <w:rFonts w:ascii="Garamond" w:hAnsi="Garamond"/>
        </w:rPr>
      </w:pPr>
      <w:r w:rsidRPr="00B30B04">
        <w:rPr>
          <w:rFonts w:ascii="Garamond" w:hAnsi="Garamond"/>
        </w:rPr>
        <w:t>Parent</w:t>
      </w:r>
      <w:r w:rsidR="006849C3">
        <w:rPr>
          <w:rFonts w:ascii="Garamond" w:hAnsi="Garamond"/>
        </w:rPr>
        <w:t>/Guardian</w:t>
      </w:r>
      <w:r w:rsidRPr="00B30B04">
        <w:rPr>
          <w:rFonts w:ascii="Garamond" w:hAnsi="Garamond"/>
        </w:rPr>
        <w:t xml:space="preserve"> </w:t>
      </w:r>
      <w:proofErr w:type="gramStart"/>
      <w:r w:rsidRPr="00B30B04">
        <w:rPr>
          <w:rFonts w:ascii="Garamond" w:hAnsi="Garamond"/>
        </w:rPr>
        <w:t>Name  _</w:t>
      </w:r>
      <w:proofErr w:type="gramEnd"/>
      <w:r w:rsidRPr="00B30B04">
        <w:rPr>
          <w:rFonts w:ascii="Garamond" w:hAnsi="Garamond"/>
        </w:rPr>
        <w:t>________</w:t>
      </w:r>
      <w:r>
        <w:rPr>
          <w:rFonts w:ascii="Garamond" w:hAnsi="Garamond"/>
        </w:rPr>
        <w:t>_______________</w:t>
      </w:r>
      <w:r>
        <w:rPr>
          <w:rFonts w:ascii="Garamond" w:hAnsi="Garamond"/>
        </w:rPr>
        <w:tab/>
        <w:t xml:space="preserve">Signature </w:t>
      </w:r>
      <w:r w:rsidRPr="00B30B04">
        <w:rPr>
          <w:rFonts w:ascii="Garamond" w:hAnsi="Garamond"/>
        </w:rPr>
        <w:t>_______________________________</w:t>
      </w:r>
    </w:p>
    <w:p w14:paraId="5C37B3EA" w14:textId="77777777" w:rsidR="00F73240" w:rsidRDefault="00F73240"/>
    <w:sectPr w:rsidR="00F73240" w:rsidSect="000D5A4C">
      <w:pgSz w:w="12240" w:h="15840"/>
      <w:pgMar w:top="81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58A"/>
    <w:multiLevelType w:val="multilevel"/>
    <w:tmpl w:val="E9F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80DB5"/>
    <w:multiLevelType w:val="hybridMultilevel"/>
    <w:tmpl w:val="B3C2BB70"/>
    <w:lvl w:ilvl="0" w:tplc="AF640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9"/>
    <w:rsid w:val="000D5A4C"/>
    <w:rsid w:val="002D6769"/>
    <w:rsid w:val="006849C3"/>
    <w:rsid w:val="00D1582E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C7C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7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76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LAUSD User</cp:lastModifiedBy>
  <cp:revision>3</cp:revision>
  <cp:lastPrinted>2019-10-21T21:21:00Z</cp:lastPrinted>
  <dcterms:created xsi:type="dcterms:W3CDTF">2018-10-22T02:05:00Z</dcterms:created>
  <dcterms:modified xsi:type="dcterms:W3CDTF">2019-10-21T21:21:00Z</dcterms:modified>
</cp:coreProperties>
</file>