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3CAD4" w14:textId="0B52956B" w:rsidR="007F6EDE" w:rsidRPr="002B6D2D" w:rsidRDefault="008E7A85" w:rsidP="002B6D2D">
      <w:pPr>
        <w:jc w:val="center"/>
        <w:rPr>
          <w:rFonts w:asciiTheme="majorHAnsi" w:hAnsiTheme="majorHAnsi"/>
          <w:b/>
          <w:sz w:val="22"/>
          <w:szCs w:val="22"/>
        </w:rPr>
      </w:pPr>
      <w:r w:rsidRPr="002B6D2D">
        <w:rPr>
          <w:rFonts w:asciiTheme="majorHAnsi" w:hAnsiTheme="majorHAnsi"/>
          <w:b/>
          <w:sz w:val="32"/>
          <w:szCs w:val="22"/>
        </w:rPr>
        <w:t xml:space="preserve">Period 8: 1945-1980: </w:t>
      </w:r>
      <w:r w:rsidR="002B6D2D" w:rsidRPr="002B6D2D">
        <w:rPr>
          <w:rFonts w:asciiTheme="majorHAnsi" w:hAnsiTheme="majorHAnsi"/>
          <w:b/>
          <w:sz w:val="32"/>
          <w:szCs w:val="22"/>
        </w:rPr>
        <w:t>Foreign Policy Study Guide</w:t>
      </w:r>
    </w:p>
    <w:p w14:paraId="5A592412" w14:textId="77777777" w:rsidR="008E7A85" w:rsidRPr="002B6D2D" w:rsidRDefault="008E7A85">
      <w:pPr>
        <w:rPr>
          <w:rFonts w:asciiTheme="majorHAnsi" w:hAnsiTheme="majorHAnsi"/>
          <w:sz w:val="14"/>
          <w:szCs w:val="22"/>
        </w:rPr>
      </w:pPr>
    </w:p>
    <w:p w14:paraId="363BDDDD" w14:textId="77777777" w:rsidR="007E1E29" w:rsidRDefault="007E1E29" w:rsidP="007E1E29">
      <w:pPr>
        <w:widowControl w:val="0"/>
        <w:autoSpaceDE w:val="0"/>
        <w:autoSpaceDN w:val="0"/>
        <w:adjustRightInd w:val="0"/>
        <w:spacing w:after="240"/>
        <w:rPr>
          <w:rFonts w:asciiTheme="majorHAnsi" w:hAnsiTheme="majorHAnsi" w:cs="Times"/>
          <w:sz w:val="22"/>
          <w:szCs w:val="22"/>
        </w:rPr>
      </w:pPr>
      <w:r w:rsidRPr="008E7A85">
        <w:rPr>
          <w:rFonts w:asciiTheme="majorHAnsi" w:hAnsiTheme="majorHAnsi" w:cs="Times"/>
          <w:b/>
          <w:bCs/>
          <w:sz w:val="22"/>
          <w:szCs w:val="22"/>
        </w:rPr>
        <w:t xml:space="preserve">Key Concept 8.1: </w:t>
      </w:r>
      <w:r w:rsidRPr="008E7A85">
        <w:rPr>
          <w:rFonts w:asciiTheme="majorHAnsi" w:hAnsiTheme="majorHAnsi" w:cs="Times"/>
          <w:sz w:val="22"/>
          <w:szCs w:val="22"/>
        </w:rPr>
        <w:t xml:space="preserve">The United States responded to an uncertain and unstable postwar world by asserting and working to maintain a position of global leadership, with far-reaching domestic and international consequences. </w:t>
      </w:r>
    </w:p>
    <w:p w14:paraId="31BB3AAE" w14:textId="49E4D33D" w:rsidR="007E1E29" w:rsidRPr="007E1E29" w:rsidRDefault="007E1E29" w:rsidP="007E1E29">
      <w:pPr>
        <w:pStyle w:val="ListParagraph"/>
        <w:widowControl w:val="0"/>
        <w:numPr>
          <w:ilvl w:val="0"/>
          <w:numId w:val="17"/>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Following World War II the United States was a world power and did lots of stuff around the world. </w:t>
      </w:r>
    </w:p>
    <w:p w14:paraId="76C7056A" w14:textId="77777777" w:rsidR="007E1E29" w:rsidRDefault="007E1E29" w:rsidP="007E1E29">
      <w:pPr>
        <w:widowControl w:val="0"/>
        <w:autoSpaceDE w:val="0"/>
        <w:autoSpaceDN w:val="0"/>
        <w:adjustRightInd w:val="0"/>
        <w:spacing w:after="240"/>
        <w:rPr>
          <w:rFonts w:asciiTheme="majorHAnsi" w:hAnsiTheme="majorHAnsi" w:cs="Times"/>
          <w:sz w:val="22"/>
          <w:szCs w:val="22"/>
        </w:rPr>
      </w:pPr>
      <w:r w:rsidRPr="00B20A19">
        <w:rPr>
          <w:rFonts w:asciiTheme="majorHAnsi" w:hAnsiTheme="majorHAnsi" w:cs="Times"/>
          <w:b/>
          <w:bCs/>
          <w:sz w:val="22"/>
          <w:szCs w:val="22"/>
        </w:rPr>
        <w:t>Key Concept 8.1.</w:t>
      </w:r>
      <w:r w:rsidRPr="00B20A19">
        <w:rPr>
          <w:rFonts w:asciiTheme="majorHAnsi" w:hAnsiTheme="majorHAnsi" w:cs="Times"/>
          <w:b/>
          <w:sz w:val="22"/>
          <w:szCs w:val="22"/>
        </w:rPr>
        <w:t>I:</w:t>
      </w:r>
      <w:r w:rsidRPr="008E7A85">
        <w:rPr>
          <w:rFonts w:asciiTheme="majorHAnsi" w:hAnsiTheme="majorHAnsi" w:cs="Times"/>
          <w:sz w:val="22"/>
          <w:szCs w:val="22"/>
        </w:rPr>
        <w:t xml:space="preserve"> United States policymakers engaged in a Cold War with the authoritarian Soviet Union, seeking to limit the growth of Communist military power and ideological influence, create a free-market global economy, and build an international security system. </w:t>
      </w:r>
    </w:p>
    <w:p w14:paraId="4C27BC67" w14:textId="6077FB1C" w:rsidR="007E1E29" w:rsidRDefault="007E1E29"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The U.S. sought to stop communism (or contain it to where it already was after World War II).</w:t>
      </w:r>
    </w:p>
    <w:p w14:paraId="18B8EC0B" w14:textId="65233B74" w:rsidR="007E1E29" w:rsidRDefault="007E1E29"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They wanted a world based upon capitalism (free market global economy)</w:t>
      </w:r>
    </w:p>
    <w:p w14:paraId="1853E274" w14:textId="5C0F0645" w:rsidR="007E1E29" w:rsidRDefault="007E1E29" w:rsidP="007E1E29">
      <w:pPr>
        <w:pStyle w:val="ListParagraph"/>
        <w:widowControl w:val="0"/>
        <w:numPr>
          <w:ilvl w:val="1"/>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The U.S. would at times support governments even if they were not democratic, as long as they were capitalist and non-communist. Sad face!</w:t>
      </w:r>
    </w:p>
    <w:p w14:paraId="24FB699A" w14:textId="13DE9F7A" w:rsidR="007E1E29" w:rsidRDefault="006F3F90"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To try to accomplish these goals the U.S. created an international security system.</w:t>
      </w:r>
    </w:p>
    <w:p w14:paraId="0B62DFF7" w14:textId="77777777" w:rsidR="007E1E29" w:rsidRDefault="007E1E29" w:rsidP="007E1E29">
      <w:pPr>
        <w:widowControl w:val="0"/>
        <w:tabs>
          <w:tab w:val="left" w:pos="220"/>
          <w:tab w:val="left" w:pos="720"/>
        </w:tabs>
        <w:autoSpaceDE w:val="0"/>
        <w:autoSpaceDN w:val="0"/>
        <w:adjustRightInd w:val="0"/>
        <w:spacing w:after="240"/>
        <w:rPr>
          <w:rFonts w:asciiTheme="majorHAnsi" w:hAnsiTheme="majorHAnsi" w:cs="Times"/>
          <w:sz w:val="22"/>
          <w:szCs w:val="22"/>
        </w:rPr>
      </w:pPr>
      <w:r w:rsidRPr="0003348E">
        <w:rPr>
          <w:rFonts w:ascii="Calibri" w:hAnsi="Calibri" w:cs="Times"/>
          <w:b/>
          <w:sz w:val="22"/>
          <w:szCs w:val="22"/>
        </w:rPr>
        <w:t>8.1.I</w:t>
      </w:r>
      <w:r>
        <w:rPr>
          <w:rFonts w:ascii="Calibri" w:hAnsi="Calibri" w:cs="Times"/>
          <w:b/>
          <w:sz w:val="22"/>
          <w:szCs w:val="22"/>
        </w:rPr>
        <w:t>.A.:</w:t>
      </w:r>
      <w:r w:rsidRPr="0003348E">
        <w:rPr>
          <w:rFonts w:ascii="Calibri" w:hAnsi="Calibri" w:cs="Times"/>
          <w:b/>
          <w:sz w:val="22"/>
          <w:szCs w:val="22"/>
        </w:rPr>
        <w:t xml:space="preserve"> </w:t>
      </w:r>
      <w:r w:rsidRPr="00B20A19">
        <w:rPr>
          <w:rFonts w:asciiTheme="majorHAnsi" w:hAnsiTheme="majorHAnsi" w:cs="Times"/>
          <w:sz w:val="22"/>
          <w:szCs w:val="22"/>
        </w:rPr>
        <w:t>As post war tensions dissolved the wartime alliance between Western democracies and the Soviet Union, the United States developed a foreign policy based on collective security, international aid, and economic institutions that bolstered non-Communist nations.  </w:t>
      </w:r>
    </w:p>
    <w:p w14:paraId="6B36AF90" w14:textId="71E733D2" w:rsidR="007E1E29" w:rsidRPr="006F3F90" w:rsidRDefault="006F3F90" w:rsidP="007E1E29">
      <w:pPr>
        <w:pStyle w:val="ListParagraph"/>
        <w:widowControl w:val="0"/>
        <w:numPr>
          <w:ilvl w:val="0"/>
          <w:numId w:val="16"/>
        </w:numPr>
        <w:tabs>
          <w:tab w:val="left" w:pos="220"/>
          <w:tab w:val="left" w:pos="720"/>
        </w:tabs>
        <w:autoSpaceDE w:val="0"/>
        <w:autoSpaceDN w:val="0"/>
        <w:adjustRightInd w:val="0"/>
        <w:spacing w:after="240"/>
        <w:rPr>
          <w:rFonts w:ascii="Calibri" w:hAnsi="Calibri" w:cs="Times"/>
          <w:b/>
          <w:sz w:val="22"/>
          <w:szCs w:val="22"/>
        </w:rPr>
      </w:pPr>
      <w:r>
        <w:rPr>
          <w:rFonts w:asciiTheme="majorHAnsi" w:hAnsiTheme="majorHAnsi" w:cs="Times"/>
          <w:sz w:val="22"/>
          <w:szCs w:val="22"/>
        </w:rPr>
        <w:t xml:space="preserve">The United States did a bunch of crap to support non-Communist nations. Who the hell says bolster? Know about collective security, international aid, and economic institutions used. </w:t>
      </w:r>
    </w:p>
    <w:p w14:paraId="2BFA274B" w14:textId="77777777" w:rsidR="007E1E29" w:rsidRDefault="007E1E29" w:rsidP="007E1E29">
      <w:pPr>
        <w:widowControl w:val="0"/>
        <w:tabs>
          <w:tab w:val="left" w:pos="220"/>
          <w:tab w:val="left" w:pos="720"/>
        </w:tabs>
        <w:autoSpaceDE w:val="0"/>
        <w:autoSpaceDN w:val="0"/>
        <w:adjustRightInd w:val="0"/>
        <w:spacing w:after="240"/>
        <w:rPr>
          <w:rFonts w:ascii="Calibri" w:hAnsi="Calibri" w:cs="Times"/>
          <w:b/>
          <w:sz w:val="22"/>
          <w:szCs w:val="22"/>
        </w:rPr>
      </w:pPr>
      <w:r w:rsidRPr="0003348E">
        <w:rPr>
          <w:rFonts w:ascii="Calibri" w:hAnsi="Calibri" w:cs="Times"/>
          <w:b/>
          <w:sz w:val="22"/>
          <w:szCs w:val="22"/>
        </w:rPr>
        <w:t>8.1.I</w:t>
      </w:r>
      <w:r>
        <w:rPr>
          <w:rFonts w:ascii="Calibri" w:hAnsi="Calibri" w:cs="Times"/>
          <w:b/>
          <w:sz w:val="22"/>
          <w:szCs w:val="22"/>
        </w:rPr>
        <w:t>.B.:</w:t>
      </w:r>
      <w:r w:rsidRPr="0003348E">
        <w:rPr>
          <w:rFonts w:ascii="Calibri" w:hAnsi="Calibri" w:cs="Times"/>
          <w:b/>
          <w:sz w:val="22"/>
          <w:szCs w:val="22"/>
        </w:rPr>
        <w:t xml:space="preserve"> </w:t>
      </w:r>
      <w:r w:rsidRPr="0003348E">
        <w:rPr>
          <w:rFonts w:ascii="Calibri" w:hAnsi="Calibri" w:cs="Times"/>
          <w:sz w:val="22"/>
          <w:szCs w:val="22"/>
        </w:rPr>
        <w:t>Concerned by expansionist Communist ideology and Soviet repression, the United States sought to contain communism through a variety of measures, including major military engagements in Korea and Vietnam.  </w:t>
      </w:r>
    </w:p>
    <w:p w14:paraId="4DBBEC4F" w14:textId="20C160EE" w:rsidR="006F3F90" w:rsidRDefault="006F3F90"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Once again, the U.S. did a bunch of stuff to stop communism. Like what? Economic aid, threats of force, military force, military alliances, angry words, propaganda, etc. Know some examples in different parts of the world. </w:t>
      </w:r>
    </w:p>
    <w:p w14:paraId="36C22504" w14:textId="21C34AE0" w:rsidR="007E1E29" w:rsidRDefault="006F3F90"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U.S. troops were sent to both Korea and Vietnam. One was successful, the other was not. Both are in Asia. Both were not declared wars by Congress. Know about how, why, what, etc.!</w:t>
      </w:r>
    </w:p>
    <w:p w14:paraId="24CC2ADA" w14:textId="42373281" w:rsidR="007E1E29" w:rsidRDefault="007E1E29" w:rsidP="007E1E29">
      <w:pPr>
        <w:widowControl w:val="0"/>
        <w:tabs>
          <w:tab w:val="left" w:pos="220"/>
          <w:tab w:val="left" w:pos="720"/>
        </w:tabs>
        <w:autoSpaceDE w:val="0"/>
        <w:autoSpaceDN w:val="0"/>
        <w:adjustRightInd w:val="0"/>
        <w:spacing w:after="240"/>
        <w:rPr>
          <w:rFonts w:ascii="Calibri" w:hAnsi="Calibri" w:cs="Times"/>
          <w:b/>
          <w:sz w:val="22"/>
          <w:szCs w:val="22"/>
        </w:rPr>
      </w:pPr>
      <w:r w:rsidRPr="0003348E">
        <w:rPr>
          <w:rFonts w:ascii="Calibri" w:hAnsi="Calibri" w:cs="Times"/>
          <w:b/>
          <w:sz w:val="22"/>
          <w:szCs w:val="22"/>
        </w:rPr>
        <w:t>8.1.I</w:t>
      </w:r>
      <w:r>
        <w:rPr>
          <w:rFonts w:ascii="Calibri" w:hAnsi="Calibri" w:cs="Times"/>
          <w:b/>
          <w:sz w:val="22"/>
          <w:szCs w:val="22"/>
        </w:rPr>
        <w:t>.C.:</w:t>
      </w:r>
      <w:r w:rsidRPr="0003348E">
        <w:rPr>
          <w:rFonts w:ascii="Calibri" w:hAnsi="Calibri" w:cs="Times"/>
          <w:b/>
          <w:sz w:val="22"/>
          <w:szCs w:val="22"/>
        </w:rPr>
        <w:t xml:space="preserve"> </w:t>
      </w:r>
      <w:r w:rsidRPr="0003348E">
        <w:rPr>
          <w:rFonts w:ascii="Calibri" w:hAnsi="Calibri" w:cs="Times"/>
          <w:sz w:val="22"/>
          <w:szCs w:val="22"/>
        </w:rPr>
        <w:t>The Cold War fluctuated between periods of direct and indirect military confrontation and periods of mutual coexistence (or détente).  </w:t>
      </w:r>
    </w:p>
    <w:p w14:paraId="5C1C3C47" w14:textId="424165E1" w:rsidR="006F3F90" w:rsidRDefault="006F3F90"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Sometimes the United States and the Soviet Union engaged in direct military confrontation. Cuban Missile crisis almost led to the end of the world. That would have sucked. </w:t>
      </w:r>
    </w:p>
    <w:p w14:paraId="745EC410" w14:textId="3834DDBA" w:rsidR="006F3F90" w:rsidRDefault="006F3F90" w:rsidP="006F3F90">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Sometimes the United States and the Soviet Union engaged in indirect military confrontation. What does that mean</w:t>
      </w:r>
      <w:r w:rsidR="0046520D">
        <w:rPr>
          <w:rFonts w:asciiTheme="majorHAnsi" w:hAnsiTheme="majorHAnsi" w:cs="Times"/>
          <w:sz w:val="22"/>
          <w:szCs w:val="22"/>
        </w:rPr>
        <w:t>?</w:t>
      </w:r>
      <w:r>
        <w:rPr>
          <w:rFonts w:asciiTheme="majorHAnsi" w:hAnsiTheme="majorHAnsi" w:cs="Times"/>
          <w:sz w:val="22"/>
          <w:szCs w:val="22"/>
        </w:rPr>
        <w:t xml:space="preserve"> For example- we give our homies support and they give their homies support. The homies fight it out. </w:t>
      </w:r>
      <w:r w:rsidR="005D7200">
        <w:rPr>
          <w:rFonts w:asciiTheme="majorHAnsi" w:hAnsiTheme="majorHAnsi" w:cs="Times"/>
          <w:sz w:val="22"/>
          <w:szCs w:val="22"/>
        </w:rPr>
        <w:t>Proxy wars also happened.</w:t>
      </w:r>
    </w:p>
    <w:p w14:paraId="46E25835" w14:textId="250D02D0" w:rsidR="006F3F90" w:rsidRDefault="006F3F90"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Sometimes the United States and the Soviet Union got along for brief</w:t>
      </w:r>
      <w:r w:rsidR="005D7200">
        <w:rPr>
          <w:rFonts w:asciiTheme="majorHAnsi" w:hAnsiTheme="majorHAnsi" w:cs="Times"/>
          <w:sz w:val="22"/>
          <w:szCs w:val="22"/>
        </w:rPr>
        <w:t xml:space="preserve"> periods of time. Sometimes there</w:t>
      </w:r>
      <w:r>
        <w:rPr>
          <w:rFonts w:asciiTheme="majorHAnsi" w:hAnsiTheme="majorHAnsi" w:cs="Times"/>
          <w:sz w:val="22"/>
          <w:szCs w:val="22"/>
        </w:rPr>
        <w:t xml:space="preserve"> was a relaxation of tensions</w:t>
      </w:r>
      <w:r w:rsidR="0046520D">
        <w:rPr>
          <w:rFonts w:asciiTheme="majorHAnsi" w:hAnsiTheme="majorHAnsi" w:cs="Times"/>
          <w:sz w:val="22"/>
          <w:szCs w:val="22"/>
        </w:rPr>
        <w:t xml:space="preserve"> (détente)</w:t>
      </w:r>
      <w:r>
        <w:rPr>
          <w:rFonts w:asciiTheme="majorHAnsi" w:hAnsiTheme="majorHAnsi" w:cs="Times"/>
          <w:sz w:val="22"/>
          <w:szCs w:val="22"/>
        </w:rPr>
        <w:t>.</w:t>
      </w:r>
      <w:r w:rsidR="0046520D">
        <w:rPr>
          <w:rFonts w:asciiTheme="majorHAnsi" w:hAnsiTheme="majorHAnsi" w:cs="Times"/>
          <w:sz w:val="22"/>
          <w:szCs w:val="22"/>
        </w:rPr>
        <w:t xml:space="preserve"> You better know about Nixon’s policy of détente</w:t>
      </w:r>
      <w:r w:rsidR="005D7200">
        <w:rPr>
          <w:rFonts w:asciiTheme="majorHAnsi" w:hAnsiTheme="majorHAnsi" w:cs="Times"/>
          <w:sz w:val="22"/>
          <w:szCs w:val="22"/>
        </w:rPr>
        <w:t xml:space="preserve"> and other examples of this happening. </w:t>
      </w:r>
      <w:r>
        <w:rPr>
          <w:rFonts w:asciiTheme="majorHAnsi" w:hAnsiTheme="majorHAnsi" w:cs="Times"/>
          <w:sz w:val="22"/>
          <w:szCs w:val="22"/>
        </w:rPr>
        <w:t xml:space="preserve"> </w:t>
      </w:r>
    </w:p>
    <w:p w14:paraId="50107F40" w14:textId="77777777" w:rsidR="007E1E29" w:rsidRDefault="007E1E29" w:rsidP="007E1E29">
      <w:pPr>
        <w:widowControl w:val="0"/>
        <w:tabs>
          <w:tab w:val="left" w:pos="220"/>
          <w:tab w:val="left" w:pos="720"/>
        </w:tabs>
        <w:autoSpaceDE w:val="0"/>
        <w:autoSpaceDN w:val="0"/>
        <w:adjustRightInd w:val="0"/>
        <w:spacing w:after="240"/>
        <w:rPr>
          <w:rFonts w:ascii="Calibri" w:hAnsi="Calibri" w:cs="Times"/>
          <w:sz w:val="22"/>
          <w:szCs w:val="22"/>
        </w:rPr>
      </w:pPr>
      <w:r w:rsidRPr="0003348E">
        <w:rPr>
          <w:rFonts w:ascii="Calibri" w:hAnsi="Calibri" w:cs="Times"/>
          <w:b/>
          <w:sz w:val="22"/>
          <w:szCs w:val="22"/>
        </w:rPr>
        <w:t>8.1.I</w:t>
      </w:r>
      <w:r>
        <w:rPr>
          <w:rFonts w:ascii="Calibri" w:hAnsi="Calibri" w:cs="Times"/>
          <w:b/>
          <w:sz w:val="22"/>
          <w:szCs w:val="22"/>
        </w:rPr>
        <w:t>.D:</w:t>
      </w:r>
      <w:r>
        <w:rPr>
          <w:rFonts w:ascii="Calibri" w:hAnsi="Calibri" w:cs="Times"/>
          <w:sz w:val="22"/>
          <w:szCs w:val="22"/>
        </w:rPr>
        <w:t xml:space="preserve"> </w:t>
      </w:r>
      <w:r w:rsidRPr="0020099C">
        <w:rPr>
          <w:rFonts w:ascii="Calibri" w:hAnsi="Calibri" w:cs="Times"/>
          <w:sz w:val="22"/>
          <w:szCs w:val="22"/>
        </w:rPr>
        <w:t>Postwar decolonization and the emergence of powerful nationalist movements in Asia, Africa, and the Middle East led both sides in the Cold War to seek allies among new nations, many of which remained nonaligned.  </w:t>
      </w:r>
    </w:p>
    <w:p w14:paraId="2B802958" w14:textId="09EEE641" w:rsidR="0046520D" w:rsidRDefault="0046520D"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After World War II people in Asia, Africa, and the Middle</w:t>
      </w:r>
      <w:r w:rsidR="005D7200">
        <w:rPr>
          <w:rFonts w:asciiTheme="majorHAnsi" w:hAnsiTheme="majorHAnsi" w:cs="Times"/>
          <w:sz w:val="22"/>
          <w:szCs w:val="22"/>
        </w:rPr>
        <w:t xml:space="preserve"> East wanted the right to self-</w:t>
      </w:r>
      <w:r>
        <w:rPr>
          <w:rFonts w:asciiTheme="majorHAnsi" w:hAnsiTheme="majorHAnsi" w:cs="Times"/>
          <w:sz w:val="22"/>
          <w:szCs w:val="22"/>
        </w:rPr>
        <w:t xml:space="preserve">determination and independence. This is known as postwar decolonization since they began to fight to no longer be colonies. </w:t>
      </w:r>
      <w:r>
        <w:rPr>
          <w:rFonts w:asciiTheme="majorHAnsi" w:hAnsiTheme="majorHAnsi" w:cs="Times"/>
          <w:sz w:val="22"/>
          <w:szCs w:val="22"/>
        </w:rPr>
        <w:lastRenderedPageBreak/>
        <w:t xml:space="preserve">Some countries did not have to fight but were granted independence. </w:t>
      </w:r>
    </w:p>
    <w:p w14:paraId="6BC4F398" w14:textId="50FD3EBA" w:rsidR="0046520D" w:rsidRDefault="0046520D"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Both the United States and the Soviet Union sought influence and/or alliances with these newly independent nations. </w:t>
      </w:r>
    </w:p>
    <w:p w14:paraId="3C9D9A80" w14:textId="450DA23E" w:rsidR="007E1E29" w:rsidRPr="0046520D" w:rsidRDefault="0046520D" w:rsidP="0046520D">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Some of these newly independent nations decided to remain neutral (nonaligned). </w:t>
      </w:r>
    </w:p>
    <w:p w14:paraId="053D050F" w14:textId="77777777" w:rsidR="007E1E29" w:rsidRDefault="007E1E29" w:rsidP="007E1E29">
      <w:pPr>
        <w:widowControl w:val="0"/>
        <w:tabs>
          <w:tab w:val="left" w:pos="220"/>
          <w:tab w:val="left" w:pos="720"/>
        </w:tabs>
        <w:autoSpaceDE w:val="0"/>
        <w:autoSpaceDN w:val="0"/>
        <w:adjustRightInd w:val="0"/>
        <w:spacing w:after="240"/>
        <w:rPr>
          <w:rFonts w:ascii="Calibri" w:hAnsi="Calibri" w:cs="Times"/>
          <w:b/>
          <w:sz w:val="22"/>
          <w:szCs w:val="22"/>
        </w:rPr>
      </w:pPr>
      <w:r w:rsidRPr="0003348E">
        <w:rPr>
          <w:rFonts w:ascii="Calibri" w:hAnsi="Calibri" w:cs="Times"/>
          <w:b/>
          <w:sz w:val="22"/>
          <w:szCs w:val="22"/>
        </w:rPr>
        <w:t>8.1.I</w:t>
      </w:r>
      <w:r>
        <w:rPr>
          <w:rFonts w:ascii="Calibri" w:hAnsi="Calibri" w:cs="Times"/>
          <w:b/>
          <w:sz w:val="22"/>
          <w:szCs w:val="22"/>
        </w:rPr>
        <w:t>.E:</w:t>
      </w:r>
      <w:r w:rsidRPr="0020099C">
        <w:rPr>
          <w:rFonts w:ascii="Calibri" w:hAnsi="Calibri" w:cs="Times"/>
          <w:sz w:val="22"/>
          <w:szCs w:val="22"/>
        </w:rPr>
        <w:t xml:space="preserve"> Cold War competition extended to Latin America, where the U.S. supported non-Communist regimes that had varying levels of commitment to democracy.</w:t>
      </w:r>
    </w:p>
    <w:p w14:paraId="10F7BAC9" w14:textId="44D2B38F" w:rsidR="007E1E29" w:rsidRDefault="0046520D"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The United States and the Soviet Union </w:t>
      </w:r>
      <w:r w:rsidR="00144C82">
        <w:rPr>
          <w:rFonts w:asciiTheme="majorHAnsi" w:hAnsiTheme="majorHAnsi" w:cs="Times"/>
          <w:sz w:val="22"/>
          <w:szCs w:val="22"/>
        </w:rPr>
        <w:t>competed</w:t>
      </w:r>
      <w:r>
        <w:rPr>
          <w:rFonts w:asciiTheme="majorHAnsi" w:hAnsiTheme="majorHAnsi" w:cs="Times"/>
          <w:sz w:val="22"/>
          <w:szCs w:val="22"/>
        </w:rPr>
        <w:t xml:space="preserve"> for influence in Latin America.</w:t>
      </w:r>
    </w:p>
    <w:p w14:paraId="6330776B" w14:textId="1DA01123" w:rsidR="0046520D" w:rsidRDefault="0046520D"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Sometimes the United States supported non-Communist governments that sucked. In some cases, the U.S. supported dictators. But at least they were friendly to the United States dictators. Glass half full?</w:t>
      </w:r>
    </w:p>
    <w:p w14:paraId="420DFE7E" w14:textId="44CA876E" w:rsidR="007E1E29" w:rsidRPr="0046520D" w:rsidRDefault="0046520D" w:rsidP="0046520D">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In some cases people in Latin America voted for socialist governments that had nothing to do with the Soviet Union. The United States oftentimes opposed these governments and saw them as puppets of the Soviet Union. Unfortunately, the world is not that simple. </w:t>
      </w:r>
    </w:p>
    <w:p w14:paraId="298A55B5" w14:textId="4FB7DD1E" w:rsidR="00144C82" w:rsidRDefault="00144C82" w:rsidP="007E1E29">
      <w:pPr>
        <w:widowControl w:val="0"/>
        <w:tabs>
          <w:tab w:val="left" w:pos="220"/>
          <w:tab w:val="left" w:pos="720"/>
        </w:tabs>
        <w:autoSpaceDE w:val="0"/>
        <w:autoSpaceDN w:val="0"/>
        <w:adjustRightInd w:val="0"/>
        <w:spacing w:after="240"/>
        <w:rPr>
          <w:rFonts w:ascii="Calibri" w:hAnsi="Calibri" w:cs="Times"/>
          <w:b/>
          <w:sz w:val="22"/>
          <w:szCs w:val="22"/>
        </w:rPr>
      </w:pPr>
      <w:r w:rsidRPr="00B20A19">
        <w:rPr>
          <w:rFonts w:asciiTheme="majorHAnsi" w:hAnsiTheme="majorHAnsi" w:cs="Times"/>
          <w:b/>
          <w:bCs/>
          <w:sz w:val="22"/>
          <w:szCs w:val="22"/>
        </w:rPr>
        <w:t>Key Concept 8.1.</w:t>
      </w:r>
      <w:r>
        <w:rPr>
          <w:rFonts w:asciiTheme="majorHAnsi" w:hAnsiTheme="majorHAnsi" w:cs="Times"/>
          <w:b/>
          <w:sz w:val="22"/>
          <w:szCs w:val="22"/>
        </w:rPr>
        <w:t>II:</w:t>
      </w:r>
      <w:r>
        <w:rPr>
          <w:rFonts w:ascii="Calibri" w:hAnsi="Calibri" w:cs="Times"/>
          <w:b/>
          <w:sz w:val="22"/>
          <w:szCs w:val="22"/>
        </w:rPr>
        <w:t xml:space="preserve"> </w:t>
      </w:r>
      <w:r w:rsidRPr="008E7A85">
        <w:rPr>
          <w:rFonts w:asciiTheme="majorHAnsi" w:hAnsiTheme="majorHAnsi" w:cs="Times"/>
          <w:sz w:val="22"/>
          <w:szCs w:val="22"/>
        </w:rPr>
        <w:t xml:space="preserve">Cold War policies led to public debates over the power of the federal government and acceptable means for pursuing international and domestic goals while protecting civil liberties. </w:t>
      </w:r>
    </w:p>
    <w:p w14:paraId="2DE8FB2C" w14:textId="77777777" w:rsidR="007E1E29" w:rsidRDefault="007E1E29" w:rsidP="007E1E29">
      <w:pPr>
        <w:widowControl w:val="0"/>
        <w:tabs>
          <w:tab w:val="left" w:pos="220"/>
          <w:tab w:val="left" w:pos="720"/>
        </w:tabs>
        <w:autoSpaceDE w:val="0"/>
        <w:autoSpaceDN w:val="0"/>
        <w:adjustRightInd w:val="0"/>
        <w:spacing w:after="240"/>
        <w:rPr>
          <w:rFonts w:ascii="Calibri" w:hAnsi="Calibri" w:cs="Times"/>
          <w:b/>
          <w:sz w:val="22"/>
          <w:szCs w:val="22"/>
        </w:rPr>
      </w:pPr>
      <w:r w:rsidRPr="0003348E">
        <w:rPr>
          <w:rFonts w:ascii="Calibri" w:hAnsi="Calibri" w:cs="Times"/>
          <w:b/>
          <w:sz w:val="22"/>
          <w:szCs w:val="22"/>
        </w:rPr>
        <w:t>8.1.II</w:t>
      </w:r>
      <w:r>
        <w:rPr>
          <w:rFonts w:ascii="Calibri" w:hAnsi="Calibri" w:cs="Times"/>
          <w:b/>
          <w:sz w:val="22"/>
          <w:szCs w:val="22"/>
        </w:rPr>
        <w:t>.A</w:t>
      </w:r>
      <w:r w:rsidRPr="0003348E">
        <w:rPr>
          <w:rFonts w:ascii="Calibri" w:hAnsi="Calibri" w:cs="Times"/>
          <w:b/>
          <w:sz w:val="22"/>
          <w:szCs w:val="22"/>
        </w:rPr>
        <w:t>:</w:t>
      </w:r>
      <w:r>
        <w:rPr>
          <w:rFonts w:ascii="Calibri" w:hAnsi="Calibri" w:cs="Times"/>
          <w:sz w:val="22"/>
          <w:szCs w:val="22"/>
        </w:rPr>
        <w:t xml:space="preserve"> </w:t>
      </w:r>
      <w:r w:rsidRPr="0020099C">
        <w:rPr>
          <w:rFonts w:ascii="Calibri" w:hAnsi="Calibri" w:cs="Times"/>
          <w:sz w:val="22"/>
          <w:szCs w:val="22"/>
        </w:rPr>
        <w:t>Americans debated policies and methods designed to expose suspected communists within the United States even as  both parties supported the broader strategy of containing communism.</w:t>
      </w:r>
    </w:p>
    <w:p w14:paraId="28BA68AB" w14:textId="7B458FF6" w:rsidR="0046520D" w:rsidRDefault="0046520D"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The United States government did various things to root out suspected communist from American society.</w:t>
      </w:r>
    </w:p>
    <w:p w14:paraId="4D8826CE" w14:textId="6BCD33F1" w:rsidR="0046520D" w:rsidRDefault="0046520D" w:rsidP="007E1E29">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There were communist spies in America. They were not completely paranoid. </w:t>
      </w:r>
    </w:p>
    <w:p w14:paraId="3B778DE2" w14:textId="083A7F3C" w:rsidR="005D7200" w:rsidRPr="005D7200" w:rsidRDefault="0046520D" w:rsidP="005D7200">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However, this fear was overblown and turned into a 2</w:t>
      </w:r>
      <w:r w:rsidRPr="0046520D">
        <w:rPr>
          <w:rFonts w:asciiTheme="majorHAnsi" w:hAnsiTheme="majorHAnsi" w:cs="Times"/>
          <w:sz w:val="22"/>
          <w:szCs w:val="22"/>
          <w:vertAlign w:val="superscript"/>
        </w:rPr>
        <w:t>nd</w:t>
      </w:r>
      <w:r>
        <w:rPr>
          <w:rFonts w:asciiTheme="majorHAnsi" w:hAnsiTheme="majorHAnsi" w:cs="Times"/>
          <w:sz w:val="22"/>
          <w:szCs w:val="22"/>
        </w:rPr>
        <w:t xml:space="preserve"> Red Scare, the rise of McCarthyism, and numerous violations of people’s civil liberties. </w:t>
      </w:r>
      <w:r w:rsidR="00592664">
        <w:rPr>
          <w:rFonts w:asciiTheme="majorHAnsi" w:hAnsiTheme="majorHAnsi" w:cs="Times"/>
          <w:sz w:val="22"/>
          <w:szCs w:val="22"/>
        </w:rPr>
        <w:t xml:space="preserve">It really sucked to be accused of being a communist and you were not. </w:t>
      </w:r>
    </w:p>
    <w:p w14:paraId="3841DA17" w14:textId="2853CC30" w:rsidR="005D7200" w:rsidRPr="005D7200" w:rsidRDefault="005D7200" w:rsidP="005D7200">
      <w:pPr>
        <w:widowControl w:val="0"/>
        <w:tabs>
          <w:tab w:val="left" w:pos="220"/>
          <w:tab w:val="left" w:pos="720"/>
        </w:tabs>
        <w:autoSpaceDE w:val="0"/>
        <w:autoSpaceDN w:val="0"/>
        <w:adjustRightInd w:val="0"/>
        <w:spacing w:after="240"/>
        <w:rPr>
          <w:rFonts w:asciiTheme="majorHAnsi" w:hAnsiTheme="majorHAnsi" w:cs="Times"/>
          <w:sz w:val="22"/>
          <w:szCs w:val="22"/>
        </w:rPr>
      </w:pPr>
      <w:r w:rsidRPr="00B20A19">
        <w:rPr>
          <w:rFonts w:asciiTheme="majorHAnsi" w:hAnsiTheme="majorHAnsi" w:cs="Times"/>
          <w:b/>
          <w:bCs/>
          <w:sz w:val="22"/>
          <w:szCs w:val="22"/>
        </w:rPr>
        <w:t>8.1.</w:t>
      </w:r>
      <w:r w:rsidRPr="00B20A19">
        <w:rPr>
          <w:rFonts w:asciiTheme="majorHAnsi" w:hAnsiTheme="majorHAnsi" w:cs="Times"/>
          <w:b/>
          <w:sz w:val="22"/>
          <w:szCs w:val="22"/>
        </w:rPr>
        <w:t>II</w:t>
      </w:r>
      <w:r>
        <w:rPr>
          <w:rFonts w:asciiTheme="majorHAnsi" w:hAnsiTheme="majorHAnsi" w:cs="Times"/>
          <w:b/>
          <w:sz w:val="22"/>
          <w:szCs w:val="22"/>
        </w:rPr>
        <w:t>.B</w:t>
      </w:r>
      <w:r w:rsidRPr="00B20A19">
        <w:rPr>
          <w:rFonts w:asciiTheme="majorHAnsi" w:hAnsiTheme="majorHAnsi" w:cs="Times"/>
          <w:b/>
          <w:sz w:val="22"/>
          <w:szCs w:val="22"/>
        </w:rPr>
        <w:t>:</w:t>
      </w:r>
      <w:r w:rsidRPr="008E7A85">
        <w:rPr>
          <w:rFonts w:asciiTheme="majorHAnsi" w:hAnsiTheme="majorHAnsi" w:cs="Times"/>
          <w:sz w:val="22"/>
          <w:szCs w:val="22"/>
        </w:rPr>
        <w:t xml:space="preserve"> </w:t>
      </w:r>
      <w:r w:rsidRPr="00B20A19">
        <w:rPr>
          <w:rFonts w:asciiTheme="majorHAnsi" w:hAnsiTheme="majorHAnsi" w:cs="Times"/>
          <w:sz w:val="22"/>
          <w:szCs w:val="22"/>
        </w:rPr>
        <w:t xml:space="preserve">Although anticommunist foreign policy faced little domestic opposition in previous years, the Vietnam War inspired sizable and passionate antiwar protests that became more numerous as the war escalated, </w:t>
      </w:r>
      <w:r>
        <w:rPr>
          <w:rFonts w:asciiTheme="majorHAnsi" w:hAnsiTheme="majorHAnsi" w:cs="Times"/>
          <w:sz w:val="22"/>
          <w:szCs w:val="22"/>
        </w:rPr>
        <w:t>and sometimes led to violence.</w:t>
      </w:r>
    </w:p>
    <w:p w14:paraId="62449DBB" w14:textId="2CF16D2F" w:rsidR="00592664" w:rsidRDefault="00592664" w:rsidP="00592664">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Early Cold War policies were generally not met with large opposition. Even the Korean War had widespread support. </w:t>
      </w:r>
    </w:p>
    <w:p w14:paraId="748ADFEE" w14:textId="67C341F6" w:rsidR="005D7200" w:rsidRPr="00592664" w:rsidRDefault="00592664" w:rsidP="00592664">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Huge protests occurred</w:t>
      </w:r>
      <w:r w:rsidR="00144C82">
        <w:rPr>
          <w:rFonts w:asciiTheme="majorHAnsi" w:hAnsiTheme="majorHAnsi" w:cs="Times"/>
          <w:sz w:val="22"/>
          <w:szCs w:val="22"/>
        </w:rPr>
        <w:t xml:space="preserve"> over the Vietnam War. Here is a</w:t>
      </w:r>
      <w:r>
        <w:rPr>
          <w:rFonts w:asciiTheme="majorHAnsi" w:hAnsiTheme="majorHAnsi" w:cs="Times"/>
          <w:sz w:val="22"/>
          <w:szCs w:val="22"/>
        </w:rPr>
        <w:t xml:space="preserve"> chant- “Hey</w:t>
      </w:r>
      <w:r w:rsidR="00144C82">
        <w:rPr>
          <w:rFonts w:asciiTheme="majorHAnsi" w:hAnsiTheme="majorHAnsi" w:cs="Times"/>
          <w:sz w:val="22"/>
          <w:szCs w:val="22"/>
        </w:rPr>
        <w:t>! LBJ! How many kids did you kill today?”</w:t>
      </w:r>
      <w:r>
        <w:rPr>
          <w:rFonts w:asciiTheme="majorHAnsi" w:hAnsiTheme="majorHAnsi" w:cs="Times"/>
          <w:sz w:val="22"/>
          <w:szCs w:val="22"/>
        </w:rPr>
        <w:t xml:space="preserve"> </w:t>
      </w:r>
    </w:p>
    <w:p w14:paraId="41C8AAE6" w14:textId="02152613" w:rsidR="007E1E29" w:rsidRDefault="007E1E29" w:rsidP="007E1E29">
      <w:pPr>
        <w:widowControl w:val="0"/>
        <w:tabs>
          <w:tab w:val="left" w:pos="220"/>
          <w:tab w:val="left" w:pos="720"/>
        </w:tabs>
        <w:autoSpaceDE w:val="0"/>
        <w:autoSpaceDN w:val="0"/>
        <w:adjustRightInd w:val="0"/>
        <w:spacing w:after="240"/>
        <w:rPr>
          <w:rFonts w:asciiTheme="majorHAnsi" w:hAnsiTheme="majorHAnsi" w:cs="Times"/>
          <w:sz w:val="22"/>
          <w:szCs w:val="22"/>
        </w:rPr>
      </w:pPr>
      <w:r w:rsidRPr="0003348E">
        <w:rPr>
          <w:rFonts w:ascii="Calibri" w:hAnsi="Calibri" w:cs="Times"/>
          <w:b/>
          <w:sz w:val="22"/>
          <w:szCs w:val="22"/>
        </w:rPr>
        <w:t>8.1.II</w:t>
      </w:r>
      <w:r>
        <w:rPr>
          <w:rFonts w:ascii="Calibri" w:hAnsi="Calibri" w:cs="Times"/>
          <w:b/>
          <w:sz w:val="22"/>
          <w:szCs w:val="22"/>
        </w:rPr>
        <w:t>.C</w:t>
      </w:r>
      <w:r w:rsidRPr="0003348E">
        <w:rPr>
          <w:rFonts w:ascii="Calibri" w:hAnsi="Calibri" w:cs="Times"/>
          <w:b/>
          <w:sz w:val="22"/>
          <w:szCs w:val="22"/>
        </w:rPr>
        <w:t>:</w:t>
      </w:r>
      <w:r>
        <w:rPr>
          <w:rFonts w:ascii="Calibri" w:hAnsi="Calibri" w:cs="Times"/>
          <w:sz w:val="22"/>
          <w:szCs w:val="22"/>
        </w:rPr>
        <w:t xml:space="preserve"> </w:t>
      </w:r>
      <w:r w:rsidRPr="0003348E">
        <w:rPr>
          <w:rFonts w:ascii="Calibri" w:hAnsi="Calibri" w:cs="Times"/>
          <w:sz w:val="22"/>
          <w:szCs w:val="22"/>
        </w:rPr>
        <w:t xml:space="preserve"> </w:t>
      </w:r>
      <w:r w:rsidRPr="0020099C">
        <w:rPr>
          <w:rFonts w:ascii="Calibri" w:hAnsi="Calibri" w:cs="Times"/>
          <w:sz w:val="22"/>
          <w:szCs w:val="22"/>
        </w:rPr>
        <w:t>Americans debated the merits of a large nuclear arsenal, the military- industrial complex, and the appropriate power of the executive branch in conducting foreign and military policy.  </w:t>
      </w:r>
    </w:p>
    <w:p w14:paraId="1B074CAC" w14:textId="210C2160" w:rsidR="0046520D" w:rsidRDefault="0046520D" w:rsidP="0046520D">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The Cold War led to a massive nuclear arms race.</w:t>
      </w:r>
      <w:r w:rsidR="005D7200">
        <w:rPr>
          <w:rFonts w:asciiTheme="majorHAnsi" w:hAnsiTheme="majorHAnsi" w:cs="Times"/>
          <w:sz w:val="22"/>
          <w:szCs w:val="22"/>
        </w:rPr>
        <w:t xml:space="preserve"> Some people got nervous that the world could end with all of the weapons that were stockpiled. </w:t>
      </w:r>
    </w:p>
    <w:p w14:paraId="413ECB5A" w14:textId="01E3F52B" w:rsidR="005D7200" w:rsidRDefault="005D7200" w:rsidP="0046520D">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At the end of his presidency Eisenhower questioned the military-industrial complex. </w:t>
      </w:r>
    </w:p>
    <w:p w14:paraId="62B514B3" w14:textId="7CE6C637" w:rsidR="007E1E29" w:rsidRPr="005D7200" w:rsidRDefault="005D7200" w:rsidP="005D7200">
      <w:pPr>
        <w:pStyle w:val="ListParagraph"/>
        <w:widowControl w:val="0"/>
        <w:numPr>
          <w:ilvl w:val="0"/>
          <w:numId w:val="16"/>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Presidents did all sorts of things in the name of containing communism. This led t</w:t>
      </w:r>
      <w:r w:rsidR="00144C82">
        <w:rPr>
          <w:rFonts w:asciiTheme="majorHAnsi" w:hAnsiTheme="majorHAnsi" w:cs="Times"/>
          <w:sz w:val="22"/>
          <w:szCs w:val="22"/>
        </w:rPr>
        <w:t>o debates and growing concerns about the power of the Presidency. Some people began to talk about the “Imperial Presidency.”</w:t>
      </w:r>
    </w:p>
    <w:p w14:paraId="0DE6FDA8" w14:textId="4DF495D1" w:rsidR="005D7200" w:rsidRPr="005D7200" w:rsidRDefault="005D7200" w:rsidP="005D7200">
      <w:pPr>
        <w:widowControl w:val="0"/>
        <w:tabs>
          <w:tab w:val="left" w:pos="220"/>
          <w:tab w:val="left" w:pos="720"/>
        </w:tabs>
        <w:autoSpaceDE w:val="0"/>
        <w:autoSpaceDN w:val="0"/>
        <w:adjustRightInd w:val="0"/>
        <w:spacing w:after="240"/>
        <w:rPr>
          <w:rFonts w:asciiTheme="majorHAnsi" w:hAnsiTheme="majorHAnsi" w:cs="Times"/>
          <w:sz w:val="22"/>
          <w:szCs w:val="22"/>
        </w:rPr>
      </w:pPr>
      <w:r w:rsidRPr="005D7200">
        <w:rPr>
          <w:rFonts w:asciiTheme="majorHAnsi" w:hAnsiTheme="majorHAnsi" w:cs="Times"/>
          <w:b/>
          <w:bCs/>
          <w:sz w:val="22"/>
          <w:szCs w:val="22"/>
        </w:rPr>
        <w:t>8.1.</w:t>
      </w:r>
      <w:r w:rsidRPr="005D7200">
        <w:rPr>
          <w:rFonts w:asciiTheme="majorHAnsi" w:hAnsiTheme="majorHAnsi" w:cs="Times"/>
          <w:b/>
          <w:sz w:val="22"/>
          <w:szCs w:val="22"/>
        </w:rPr>
        <w:t>II.D:</w:t>
      </w:r>
      <w:r w:rsidRPr="005D7200">
        <w:rPr>
          <w:rFonts w:asciiTheme="majorHAnsi" w:hAnsiTheme="majorHAnsi" w:cs="Times"/>
          <w:sz w:val="22"/>
          <w:szCs w:val="22"/>
        </w:rPr>
        <w:t xml:space="preserve"> Ideological, military, and economic concerns shaped U.S. involvement in the Middle East, with several oil crises in the region eventually sparking attempts at creating a national energy policy.  </w:t>
      </w:r>
    </w:p>
    <w:p w14:paraId="3CFE96AB" w14:textId="1C03E489" w:rsidR="005D7200" w:rsidRPr="00144C82" w:rsidRDefault="00144C82" w:rsidP="007E1E29">
      <w:pPr>
        <w:pStyle w:val="ListParagraph"/>
        <w:widowControl w:val="0"/>
        <w:numPr>
          <w:ilvl w:val="0"/>
          <w:numId w:val="16"/>
        </w:numPr>
        <w:autoSpaceDE w:val="0"/>
        <w:autoSpaceDN w:val="0"/>
        <w:adjustRightInd w:val="0"/>
        <w:spacing w:after="240"/>
        <w:rPr>
          <w:rFonts w:asciiTheme="majorHAnsi" w:hAnsiTheme="majorHAnsi" w:cs="Times"/>
          <w:b/>
          <w:bCs/>
          <w:sz w:val="22"/>
          <w:szCs w:val="22"/>
        </w:rPr>
      </w:pPr>
      <w:r>
        <w:rPr>
          <w:rFonts w:asciiTheme="majorHAnsi" w:hAnsiTheme="majorHAnsi" w:cs="Times"/>
          <w:sz w:val="22"/>
          <w:szCs w:val="22"/>
        </w:rPr>
        <w:t xml:space="preserve">The U.S. was involved in the Middle East because of ideological, military, and economic reasons. </w:t>
      </w:r>
    </w:p>
    <w:p w14:paraId="6243936A" w14:textId="315411D7" w:rsidR="00144C82" w:rsidRPr="00144C82" w:rsidRDefault="00144C82" w:rsidP="007E1E29">
      <w:pPr>
        <w:pStyle w:val="ListParagraph"/>
        <w:widowControl w:val="0"/>
        <w:numPr>
          <w:ilvl w:val="0"/>
          <w:numId w:val="16"/>
        </w:numPr>
        <w:autoSpaceDE w:val="0"/>
        <w:autoSpaceDN w:val="0"/>
        <w:adjustRightInd w:val="0"/>
        <w:spacing w:after="240"/>
        <w:rPr>
          <w:rFonts w:asciiTheme="majorHAnsi" w:hAnsiTheme="majorHAnsi" w:cs="Times"/>
          <w:b/>
          <w:bCs/>
          <w:sz w:val="22"/>
          <w:szCs w:val="22"/>
        </w:rPr>
      </w:pPr>
      <w:r>
        <w:rPr>
          <w:rFonts w:asciiTheme="majorHAnsi" w:hAnsiTheme="majorHAnsi" w:cs="Times"/>
          <w:sz w:val="22"/>
          <w:szCs w:val="22"/>
        </w:rPr>
        <w:t>The Middle East has oil, and it will be used to put pressure and send a message to the U.S.</w:t>
      </w:r>
    </w:p>
    <w:p w14:paraId="46F9BE8E" w14:textId="77777777" w:rsidR="00A71AD7" w:rsidRDefault="00A71AD7" w:rsidP="00AB1FA3">
      <w:pPr>
        <w:rPr>
          <w:b/>
          <w:u w:val="single"/>
        </w:rPr>
      </w:pPr>
    </w:p>
    <w:p w14:paraId="64EAB096" w14:textId="24266961" w:rsidR="00A71AD7" w:rsidRPr="00AF0C40" w:rsidRDefault="00A71AD7" w:rsidP="00A71AD7">
      <w:pPr>
        <w:jc w:val="center"/>
        <w:rPr>
          <w:b/>
          <w:sz w:val="40"/>
        </w:rPr>
      </w:pPr>
      <w:r w:rsidRPr="00AF0C40">
        <w:rPr>
          <w:b/>
          <w:sz w:val="40"/>
        </w:rPr>
        <w:t>Chapter 37-40 Foreign Policy Identifications</w:t>
      </w:r>
    </w:p>
    <w:p w14:paraId="0519517B" w14:textId="77777777" w:rsidR="00AF0C40" w:rsidRDefault="00AF0C40" w:rsidP="00A71AD7"/>
    <w:p w14:paraId="2F11F6D8" w14:textId="46F49CFE" w:rsidR="00A71AD7" w:rsidRPr="00557A34" w:rsidRDefault="00AF0C40" w:rsidP="00A71AD7">
      <w:pPr>
        <w:rPr>
          <w:b/>
          <w:u w:val="single"/>
        </w:rPr>
      </w:pPr>
      <w:r w:rsidRPr="00557A34">
        <w:rPr>
          <w:b/>
          <w:u w:val="single"/>
        </w:rPr>
        <w:t xml:space="preserve">Dwight </w:t>
      </w:r>
      <w:r w:rsidR="00A71AD7" w:rsidRPr="00557A34">
        <w:rPr>
          <w:b/>
          <w:u w:val="single"/>
        </w:rPr>
        <w:t>Eisenhower</w:t>
      </w:r>
      <w:r w:rsidR="00557A34" w:rsidRPr="00557A34">
        <w:rPr>
          <w:b/>
          <w:u w:val="single"/>
        </w:rPr>
        <w:t xml:space="preserve"> (1953-1961)</w:t>
      </w:r>
    </w:p>
    <w:p w14:paraId="1A855B1D" w14:textId="38F54CBB" w:rsidR="00A71AD7" w:rsidRPr="00557A34" w:rsidRDefault="00A71AD7" w:rsidP="00A71AD7">
      <w:r w:rsidRPr="00557A34">
        <w:t>1) End of the Korean War</w:t>
      </w:r>
    </w:p>
    <w:p w14:paraId="09051B3D" w14:textId="20BEF07E" w:rsidR="00A71AD7" w:rsidRPr="00557A34" w:rsidRDefault="00A71AD7" w:rsidP="00A71AD7">
      <w:r w:rsidRPr="00557A34">
        <w:t>2) Sec of State John Foster Dulles, Brinkmanship, New Look policy, Mutually Assured Destruction</w:t>
      </w:r>
    </w:p>
    <w:p w14:paraId="23F2B360" w14:textId="4CD159EE" w:rsidR="00A71AD7" w:rsidRPr="00557A34" w:rsidRDefault="00A71AD7" w:rsidP="00A71AD7">
      <w:r w:rsidRPr="00557A34">
        <w:t>3) Examples of détente, “atoms for peace” &amp; “Spirit of Geneva” (1955), U2 Incident</w:t>
      </w:r>
    </w:p>
    <w:p w14:paraId="30D836E7" w14:textId="639F9038" w:rsidR="00A71AD7" w:rsidRPr="00557A34" w:rsidRDefault="00A71AD7" w:rsidP="00A71AD7">
      <w:r w:rsidRPr="00557A34">
        <w:t>4) CIA Operations during the Cold War, Iran, Guatemala, Cold war in the 3rd world</w:t>
      </w:r>
    </w:p>
    <w:p w14:paraId="71BF0B44" w14:textId="13F29510" w:rsidR="00A71AD7" w:rsidRPr="00557A34" w:rsidRDefault="00A71AD7" w:rsidP="00A71AD7">
      <w:r w:rsidRPr="00557A34">
        <w:t>5) Suez Crisis &amp; Nasser, Eisenhower Doctrine</w:t>
      </w:r>
    </w:p>
    <w:p w14:paraId="49201741" w14:textId="18520B1C" w:rsidR="00A71AD7" w:rsidRPr="00557A34" w:rsidRDefault="00A71AD7" w:rsidP="00A71AD7">
      <w:proofErr w:type="gramStart"/>
      <w:r w:rsidRPr="00557A34">
        <w:t>6) Arms Race</w:t>
      </w:r>
      <w:proofErr w:type="gramEnd"/>
      <w:r w:rsidRPr="00557A34">
        <w:t>, Sputnik, National Defense of Education Act, NASA</w:t>
      </w:r>
    </w:p>
    <w:p w14:paraId="6F28F3A6" w14:textId="560F1517" w:rsidR="00A71AD7" w:rsidRPr="00557A34" w:rsidRDefault="00A71AD7" w:rsidP="00A71AD7">
      <w:r w:rsidRPr="00557A34">
        <w:t xml:space="preserve">7) U.S. Involvement in Vietnam, </w:t>
      </w:r>
      <w:proofErr w:type="spellStart"/>
      <w:r w:rsidRPr="00557A34">
        <w:t>Dienbienphu</w:t>
      </w:r>
      <w:proofErr w:type="spellEnd"/>
      <w:r w:rsidRPr="00557A34">
        <w:t>, Geneva Conference 1954</w:t>
      </w:r>
    </w:p>
    <w:p w14:paraId="11181BBF" w14:textId="3CD3CF7D" w:rsidR="00A71AD7" w:rsidRPr="00557A34" w:rsidRDefault="00A71AD7" w:rsidP="00A71AD7">
      <w:r w:rsidRPr="00557A34">
        <w:t xml:space="preserve">8) U.S. support for Ngo </w:t>
      </w:r>
      <w:proofErr w:type="spellStart"/>
      <w:r w:rsidRPr="00557A34">
        <w:t>Dinh</w:t>
      </w:r>
      <w:proofErr w:type="spellEnd"/>
      <w:r w:rsidRPr="00557A34">
        <w:t xml:space="preserve"> Diem, Ho Chi Minh, Domino Theory</w:t>
      </w:r>
    </w:p>
    <w:p w14:paraId="64ED2C5A" w14:textId="386C5552" w:rsidR="00A71AD7" w:rsidRPr="00557A34" w:rsidRDefault="00A71AD7" w:rsidP="00A71AD7">
      <w:r w:rsidRPr="00557A34">
        <w:t>9) Eisenhower Farewell Address, Military Industrial Complex</w:t>
      </w:r>
    </w:p>
    <w:p w14:paraId="76102865" w14:textId="31379D02" w:rsidR="00A71AD7" w:rsidRPr="00557A34" w:rsidRDefault="00A71AD7" w:rsidP="00A71AD7">
      <w:pPr>
        <w:rPr>
          <w:b/>
          <w:u w:val="single"/>
        </w:rPr>
      </w:pPr>
      <w:r w:rsidRPr="00557A34">
        <w:rPr>
          <w:b/>
          <w:i/>
          <w:u w:val="single"/>
        </w:rPr>
        <w:br/>
      </w:r>
      <w:r w:rsidR="00AF0C40" w:rsidRPr="00557A34">
        <w:rPr>
          <w:b/>
          <w:u w:val="single"/>
        </w:rPr>
        <w:t xml:space="preserve">John F. </w:t>
      </w:r>
      <w:r w:rsidRPr="00557A34">
        <w:rPr>
          <w:b/>
          <w:u w:val="single"/>
        </w:rPr>
        <w:t>Kennedy</w:t>
      </w:r>
      <w:r w:rsidR="00557A34" w:rsidRPr="00557A34">
        <w:rPr>
          <w:b/>
          <w:u w:val="single"/>
        </w:rPr>
        <w:t xml:space="preserve"> (1961-1963)</w:t>
      </w:r>
    </w:p>
    <w:p w14:paraId="3EE27304" w14:textId="6F1EEA9C" w:rsidR="00AB1FA3" w:rsidRPr="00557A34" w:rsidRDefault="00A71AD7" w:rsidP="00AB1FA3">
      <w:r w:rsidRPr="00557A34">
        <w:t>10</w:t>
      </w:r>
      <w:r w:rsidR="00AB1FA3" w:rsidRPr="00557A34">
        <w:t>) Bay</w:t>
      </w:r>
      <w:r w:rsidRPr="00557A34">
        <w:t xml:space="preserve"> of Pigs, Cuban missile crisis</w:t>
      </w:r>
    </w:p>
    <w:p w14:paraId="10633F77" w14:textId="3D1719CF" w:rsidR="00AB1FA3" w:rsidRPr="00557A34" w:rsidRDefault="00A71AD7" w:rsidP="00AB1FA3">
      <w:r w:rsidRPr="00557A34">
        <w:t>11</w:t>
      </w:r>
      <w:r w:rsidR="00AB1FA3" w:rsidRPr="00557A34">
        <w:t xml:space="preserve">) </w:t>
      </w:r>
      <w:r w:rsidRPr="00557A34">
        <w:t xml:space="preserve">Examples of Détente </w:t>
      </w:r>
      <w:r w:rsidR="00AB1FA3" w:rsidRPr="00557A34">
        <w:tab/>
      </w:r>
    </w:p>
    <w:p w14:paraId="4A8677FE" w14:textId="0292A3D1" w:rsidR="00AB1FA3" w:rsidRPr="00557A34" w:rsidRDefault="00822408" w:rsidP="00AB1FA3">
      <w:r w:rsidRPr="00557A34">
        <w:t>12</w:t>
      </w:r>
      <w:r w:rsidR="00AB1FA3" w:rsidRPr="00557A34">
        <w:t>) New Look vs. Flexible Response</w:t>
      </w:r>
    </w:p>
    <w:p w14:paraId="23B63B38" w14:textId="483980FA" w:rsidR="00AB1FA3" w:rsidRPr="00557A34" w:rsidRDefault="00822408" w:rsidP="00AB1FA3">
      <w:r w:rsidRPr="00557A34">
        <w:t>13</w:t>
      </w:r>
      <w:r w:rsidR="00AB1FA3" w:rsidRPr="00557A34">
        <w:t>) JFK Advisors</w:t>
      </w:r>
      <w:r w:rsidRPr="00557A34">
        <w:t xml:space="preserve"> to Vietnam</w:t>
      </w:r>
      <w:r w:rsidR="00AB1FA3" w:rsidRPr="00557A34">
        <w:t>, National Liberation Front (Vietcong)</w:t>
      </w:r>
      <w:r w:rsidRPr="00557A34">
        <w:t>, assassination of Diem</w:t>
      </w:r>
    </w:p>
    <w:p w14:paraId="6115E437" w14:textId="77777777" w:rsidR="00822408" w:rsidRPr="00557A34" w:rsidRDefault="00822408" w:rsidP="00AB1FA3"/>
    <w:p w14:paraId="1FE0F351" w14:textId="3D8F1C4F" w:rsidR="00822408" w:rsidRPr="00557A34" w:rsidRDefault="00822408" w:rsidP="00AB1FA3">
      <w:pPr>
        <w:rPr>
          <w:b/>
          <w:u w:val="single"/>
        </w:rPr>
      </w:pPr>
      <w:r w:rsidRPr="00557A34">
        <w:rPr>
          <w:b/>
          <w:u w:val="single"/>
        </w:rPr>
        <w:t>Lyndon Johnson</w:t>
      </w:r>
      <w:r w:rsidR="00557A34" w:rsidRPr="00557A34">
        <w:rPr>
          <w:b/>
          <w:u w:val="single"/>
        </w:rPr>
        <w:t xml:space="preserve"> (1963-1969)</w:t>
      </w:r>
    </w:p>
    <w:p w14:paraId="210A950F" w14:textId="15513AAC" w:rsidR="00AB1FA3" w:rsidRPr="00557A34" w:rsidRDefault="00822408" w:rsidP="00AB1FA3">
      <w:r w:rsidRPr="00557A34">
        <w:t>14</w:t>
      </w:r>
      <w:r w:rsidR="00AB1FA3" w:rsidRPr="00557A34">
        <w:t>) Gulf of Tonkin resolut</w:t>
      </w:r>
      <w:r w:rsidRPr="00557A34">
        <w:t>ion, Operation Rolling Thunder</w:t>
      </w:r>
      <w:r w:rsidR="00557A34">
        <w:t>, Escalation in Vietnam</w:t>
      </w:r>
    </w:p>
    <w:p w14:paraId="6C1A9471" w14:textId="663E73E0" w:rsidR="00822408" w:rsidRPr="00557A34" w:rsidRDefault="00822408" w:rsidP="00AB1FA3">
      <w:r w:rsidRPr="00557A34">
        <w:rPr>
          <w:b/>
        </w:rPr>
        <w:t xml:space="preserve">15) </w:t>
      </w:r>
      <w:proofErr w:type="spellStart"/>
      <w:r w:rsidR="00AB1FA3" w:rsidRPr="00557A34">
        <w:t>Tet</w:t>
      </w:r>
      <w:proofErr w:type="spellEnd"/>
      <w:r w:rsidR="00AB1FA3" w:rsidRPr="00557A34">
        <w:t xml:space="preserve"> offensi</w:t>
      </w:r>
      <w:r w:rsidR="00AF0C40" w:rsidRPr="00557A34">
        <w:t>ve</w:t>
      </w:r>
    </w:p>
    <w:p w14:paraId="34CAB641" w14:textId="1A0EDEC9" w:rsidR="00AB1FA3" w:rsidRPr="00557A34" w:rsidRDefault="00822408" w:rsidP="00AB1FA3">
      <w:pPr>
        <w:rPr>
          <w:b/>
        </w:rPr>
      </w:pPr>
      <w:r w:rsidRPr="00557A34">
        <w:t xml:space="preserve">16) </w:t>
      </w:r>
      <w:r w:rsidR="00AB1FA3" w:rsidRPr="00557A34">
        <w:t>Anti</w:t>
      </w:r>
      <w:r w:rsidR="00AF0C40" w:rsidRPr="00557A34">
        <w:t>-</w:t>
      </w:r>
      <w:r w:rsidR="00AB1FA3" w:rsidRPr="00557A34">
        <w:t>War Movement</w:t>
      </w:r>
      <w:r w:rsidRPr="00557A34">
        <w:t xml:space="preserve"> during LBJ</w:t>
      </w:r>
      <w:r w:rsidR="00AB1FA3" w:rsidRPr="00557A34">
        <w:t xml:space="preserve"> </w:t>
      </w:r>
    </w:p>
    <w:p w14:paraId="5F5CF7B8" w14:textId="77777777" w:rsidR="00822408" w:rsidRPr="00557A34" w:rsidRDefault="00822408" w:rsidP="00A71AD7"/>
    <w:p w14:paraId="1E6D2262" w14:textId="29854552" w:rsidR="00822408" w:rsidRPr="00557A34" w:rsidRDefault="00822408" w:rsidP="00A71AD7">
      <w:pPr>
        <w:rPr>
          <w:b/>
          <w:u w:val="single"/>
        </w:rPr>
      </w:pPr>
      <w:r w:rsidRPr="00557A34">
        <w:rPr>
          <w:b/>
          <w:u w:val="single"/>
        </w:rPr>
        <w:t>Richard Nixon</w:t>
      </w:r>
      <w:r w:rsidR="00557A34" w:rsidRPr="00557A34">
        <w:rPr>
          <w:b/>
          <w:u w:val="single"/>
        </w:rPr>
        <w:t xml:space="preserve"> (1969-1974)</w:t>
      </w:r>
    </w:p>
    <w:p w14:paraId="5BCCD8E0" w14:textId="2D32EA3F" w:rsidR="00822408" w:rsidRPr="00557A34" w:rsidRDefault="00557A34" w:rsidP="00A71AD7">
      <w:r>
        <w:t xml:space="preserve">17) </w:t>
      </w:r>
      <w:r w:rsidR="00822408" w:rsidRPr="00557A34">
        <w:t xml:space="preserve">Nixon Doctrine, </w:t>
      </w:r>
      <w:proofErr w:type="spellStart"/>
      <w:r w:rsidR="00822408" w:rsidRPr="00557A34">
        <w:t>Vietnamization</w:t>
      </w:r>
      <w:proofErr w:type="spellEnd"/>
    </w:p>
    <w:p w14:paraId="5FEB94FF" w14:textId="37579814" w:rsidR="00822408" w:rsidRPr="00557A34" w:rsidRDefault="00822408" w:rsidP="00A71AD7">
      <w:r w:rsidRPr="00557A34">
        <w:t xml:space="preserve">18) </w:t>
      </w:r>
      <w:r w:rsidR="00AF0C40" w:rsidRPr="00557A34">
        <w:t xml:space="preserve">Henry Kissinger, Real </w:t>
      </w:r>
      <w:proofErr w:type="spellStart"/>
      <w:r w:rsidR="00AF0C40" w:rsidRPr="00557A34">
        <w:t>politik</w:t>
      </w:r>
      <w:proofErr w:type="spellEnd"/>
    </w:p>
    <w:p w14:paraId="3671FA2D" w14:textId="7AA3A5B4" w:rsidR="00AF0C40" w:rsidRPr="00557A34" w:rsidRDefault="00AF0C40" w:rsidP="00A71AD7">
      <w:r w:rsidRPr="00557A34">
        <w:t>19) Nixon’s Role in Vietnam War, bombing of Cambodia</w:t>
      </w:r>
    </w:p>
    <w:p w14:paraId="68B65277" w14:textId="7BF2C83F" w:rsidR="00AF0C40" w:rsidRPr="00557A34" w:rsidRDefault="00AF0C40" w:rsidP="00A71AD7">
      <w:r w:rsidRPr="00557A34">
        <w:t>20) Protest during Nixon’s Presidency, Kent State shooting</w:t>
      </w:r>
    </w:p>
    <w:p w14:paraId="44F4B3D4" w14:textId="0BD7750A" w:rsidR="00AF0C40" w:rsidRPr="00557A34" w:rsidRDefault="00AF0C40" w:rsidP="00A71AD7">
      <w:r w:rsidRPr="00557A34">
        <w:t>21) Pentagon Papers &amp; Daniel Ellsberg</w:t>
      </w:r>
    </w:p>
    <w:p w14:paraId="795F4C14" w14:textId="63B1C26B" w:rsidR="00AB1FA3" w:rsidRPr="00557A34" w:rsidRDefault="00AF0C40" w:rsidP="00AB1FA3">
      <w:r w:rsidRPr="00557A34">
        <w:t xml:space="preserve">22) </w:t>
      </w:r>
      <w:r w:rsidR="00AB1FA3" w:rsidRPr="00557A34">
        <w:t>War Powers Act</w:t>
      </w:r>
    </w:p>
    <w:p w14:paraId="57F69B8B" w14:textId="68E83F87" w:rsidR="00AB1FA3" w:rsidRPr="00557A34" w:rsidRDefault="00AF0C40" w:rsidP="00AF0C40">
      <w:pPr>
        <w:pStyle w:val="ListParagraph"/>
        <w:numPr>
          <w:ilvl w:val="0"/>
          <w:numId w:val="19"/>
        </w:numPr>
      </w:pPr>
      <w:r w:rsidRPr="00557A34">
        <w:t xml:space="preserve"> Nixon and détente, Opening of China, </w:t>
      </w:r>
      <w:r w:rsidR="00AB1FA3" w:rsidRPr="00557A34">
        <w:t>SALT I</w:t>
      </w:r>
    </w:p>
    <w:p w14:paraId="40521A25" w14:textId="77777777" w:rsidR="00AF0C40" w:rsidRPr="00557A34" w:rsidRDefault="00AF0C40" w:rsidP="00AF0C40"/>
    <w:p w14:paraId="710B33E5" w14:textId="263AFF9A" w:rsidR="00A71AD7" w:rsidRPr="00557A34" w:rsidRDefault="00A71AD7" w:rsidP="00AF0C40">
      <w:pPr>
        <w:rPr>
          <w:b/>
          <w:u w:val="single"/>
        </w:rPr>
      </w:pPr>
      <w:r w:rsidRPr="00557A34">
        <w:rPr>
          <w:b/>
          <w:u w:val="single"/>
        </w:rPr>
        <w:t>Gerald Ford</w:t>
      </w:r>
      <w:r w:rsidR="00557A34" w:rsidRPr="00557A34">
        <w:rPr>
          <w:b/>
          <w:u w:val="single"/>
        </w:rPr>
        <w:t xml:space="preserve"> (1974-1977)</w:t>
      </w:r>
    </w:p>
    <w:p w14:paraId="55D2C7FC" w14:textId="1411C261" w:rsidR="00A71AD7" w:rsidRPr="00557A34" w:rsidRDefault="00557A34" w:rsidP="00557A34">
      <w:pPr>
        <w:pStyle w:val="ListParagraph"/>
        <w:numPr>
          <w:ilvl w:val="0"/>
          <w:numId w:val="19"/>
        </w:numPr>
      </w:pPr>
      <w:r w:rsidRPr="00557A34">
        <w:t xml:space="preserve">Yom Kippur War, </w:t>
      </w:r>
      <w:r w:rsidR="00A71AD7" w:rsidRPr="00557A34">
        <w:t>OPEC Crisis</w:t>
      </w:r>
    </w:p>
    <w:p w14:paraId="5EFE6CA3" w14:textId="77777777" w:rsidR="00557A34" w:rsidRPr="00557A34" w:rsidRDefault="00557A34" w:rsidP="00557A34"/>
    <w:p w14:paraId="124EE8B0" w14:textId="1F040BD1" w:rsidR="00A71AD7" w:rsidRPr="00557A34" w:rsidRDefault="00A71AD7" w:rsidP="00557A34">
      <w:pPr>
        <w:rPr>
          <w:b/>
          <w:u w:val="single"/>
        </w:rPr>
      </w:pPr>
      <w:r w:rsidRPr="00557A34">
        <w:rPr>
          <w:b/>
          <w:u w:val="single"/>
        </w:rPr>
        <w:t>Jimmy Carter</w:t>
      </w:r>
      <w:r w:rsidR="00557A34" w:rsidRPr="00557A34">
        <w:rPr>
          <w:b/>
          <w:u w:val="single"/>
        </w:rPr>
        <w:t xml:space="preserve"> (1977-1981)</w:t>
      </w:r>
    </w:p>
    <w:p w14:paraId="78416F1E" w14:textId="6CE2302E" w:rsidR="00A71AD7" w:rsidRPr="00557A34" w:rsidRDefault="00557A34" w:rsidP="00557A34">
      <w:pPr>
        <w:pStyle w:val="ListParagraph"/>
        <w:numPr>
          <w:ilvl w:val="0"/>
          <w:numId w:val="19"/>
        </w:numPr>
      </w:pPr>
      <w:r>
        <w:t xml:space="preserve"> Camp </w:t>
      </w:r>
      <w:proofErr w:type="gramStart"/>
      <w:r w:rsidR="00A71AD7" w:rsidRPr="00557A34">
        <w:t>David  Accords</w:t>
      </w:r>
      <w:proofErr w:type="gramEnd"/>
      <w:r w:rsidR="00A71AD7" w:rsidRPr="00557A34">
        <w:t xml:space="preserve"> (1978)</w:t>
      </w:r>
    </w:p>
    <w:p w14:paraId="0150C12C" w14:textId="77777777" w:rsidR="00A71AD7" w:rsidRPr="00557A34" w:rsidRDefault="00A71AD7" w:rsidP="00557A34">
      <w:pPr>
        <w:pStyle w:val="ListParagraph"/>
        <w:numPr>
          <w:ilvl w:val="0"/>
          <w:numId w:val="19"/>
        </w:numPr>
      </w:pPr>
      <w:r w:rsidRPr="00557A34">
        <w:t>Iran Hostage Crisis</w:t>
      </w:r>
    </w:p>
    <w:p w14:paraId="25756DDF" w14:textId="77777777" w:rsidR="00144C82" w:rsidRDefault="00144C82" w:rsidP="00144C82">
      <w:pPr>
        <w:pStyle w:val="ListParagraph"/>
        <w:widowControl w:val="0"/>
        <w:autoSpaceDE w:val="0"/>
        <w:autoSpaceDN w:val="0"/>
        <w:adjustRightInd w:val="0"/>
        <w:spacing w:after="240"/>
        <w:rPr>
          <w:rFonts w:asciiTheme="majorHAnsi" w:hAnsiTheme="majorHAnsi" w:cs="Times"/>
          <w:sz w:val="22"/>
          <w:szCs w:val="22"/>
        </w:rPr>
      </w:pPr>
    </w:p>
    <w:p w14:paraId="2504BAC9" w14:textId="77777777" w:rsidR="00144C82" w:rsidRDefault="00144C82" w:rsidP="00144C82">
      <w:pPr>
        <w:pStyle w:val="ListParagraph"/>
        <w:widowControl w:val="0"/>
        <w:autoSpaceDE w:val="0"/>
        <w:autoSpaceDN w:val="0"/>
        <w:adjustRightInd w:val="0"/>
        <w:spacing w:after="240"/>
        <w:rPr>
          <w:rFonts w:asciiTheme="majorHAnsi" w:hAnsiTheme="majorHAnsi" w:cs="Times"/>
          <w:sz w:val="22"/>
          <w:szCs w:val="22"/>
        </w:rPr>
      </w:pPr>
    </w:p>
    <w:p w14:paraId="5F14BF25" w14:textId="77777777" w:rsidR="00AB1FA3" w:rsidRDefault="00AB1FA3" w:rsidP="00144C82">
      <w:pPr>
        <w:pStyle w:val="ListParagraph"/>
        <w:widowControl w:val="0"/>
        <w:autoSpaceDE w:val="0"/>
        <w:autoSpaceDN w:val="0"/>
        <w:adjustRightInd w:val="0"/>
        <w:spacing w:after="240"/>
        <w:rPr>
          <w:rFonts w:asciiTheme="majorHAnsi" w:hAnsiTheme="majorHAnsi" w:cs="Times"/>
          <w:sz w:val="22"/>
          <w:szCs w:val="22"/>
        </w:rPr>
      </w:pPr>
    </w:p>
    <w:p w14:paraId="39F5DACA" w14:textId="77777777" w:rsidR="00AB1FA3" w:rsidRDefault="00AB1FA3" w:rsidP="00144C82">
      <w:pPr>
        <w:pStyle w:val="ListParagraph"/>
        <w:widowControl w:val="0"/>
        <w:autoSpaceDE w:val="0"/>
        <w:autoSpaceDN w:val="0"/>
        <w:adjustRightInd w:val="0"/>
        <w:spacing w:after="240"/>
        <w:rPr>
          <w:rFonts w:asciiTheme="majorHAnsi" w:hAnsiTheme="majorHAnsi" w:cs="Times"/>
          <w:sz w:val="22"/>
          <w:szCs w:val="22"/>
        </w:rPr>
      </w:pPr>
    </w:p>
    <w:p w14:paraId="417E8264" w14:textId="77777777" w:rsidR="00144C82" w:rsidRDefault="00144C82" w:rsidP="00144C82">
      <w:pPr>
        <w:pStyle w:val="ListParagraph"/>
        <w:widowControl w:val="0"/>
        <w:autoSpaceDE w:val="0"/>
        <w:autoSpaceDN w:val="0"/>
        <w:adjustRightInd w:val="0"/>
        <w:spacing w:after="240"/>
        <w:rPr>
          <w:rFonts w:asciiTheme="majorHAnsi" w:hAnsiTheme="majorHAnsi" w:cs="Times"/>
          <w:sz w:val="22"/>
          <w:szCs w:val="22"/>
        </w:rPr>
      </w:pPr>
    </w:p>
    <w:p w14:paraId="5D1184B4" w14:textId="77777777" w:rsidR="00557A34" w:rsidRDefault="00557A34" w:rsidP="00144C82">
      <w:pPr>
        <w:pStyle w:val="ListParagraph"/>
        <w:widowControl w:val="0"/>
        <w:autoSpaceDE w:val="0"/>
        <w:autoSpaceDN w:val="0"/>
        <w:adjustRightInd w:val="0"/>
        <w:spacing w:after="240"/>
        <w:rPr>
          <w:rFonts w:asciiTheme="majorHAnsi" w:hAnsiTheme="majorHAnsi" w:cs="Times"/>
          <w:sz w:val="22"/>
          <w:szCs w:val="22"/>
        </w:rPr>
      </w:pPr>
    </w:p>
    <w:p w14:paraId="2C15F9EF" w14:textId="77777777" w:rsidR="008E7A85" w:rsidRDefault="008E7A85">
      <w:bookmarkStart w:id="0" w:name="_GoBack"/>
      <w:bookmarkEnd w:id="0"/>
    </w:p>
    <w:sectPr w:rsidR="008E7A85" w:rsidSect="00144C82">
      <w:headerReference w:type="default" r:id="rId8"/>
      <w:footerReference w:type="default" r:id="rId9"/>
      <w:pgSz w:w="12240" w:h="15840"/>
      <w:pgMar w:top="1170" w:right="810" w:bottom="12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8933B" w14:textId="77777777" w:rsidR="0001537F" w:rsidRDefault="0001537F" w:rsidP="0001537F">
      <w:r>
        <w:separator/>
      </w:r>
    </w:p>
  </w:endnote>
  <w:endnote w:type="continuationSeparator" w:id="0">
    <w:p w14:paraId="1A7A82FF" w14:textId="77777777" w:rsidR="0001537F" w:rsidRDefault="0001537F" w:rsidP="0001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1530" w14:textId="77777777" w:rsidR="0001537F" w:rsidRPr="0001537F" w:rsidRDefault="0001537F" w:rsidP="0001537F">
    <w:pPr>
      <w:pStyle w:val="Header"/>
      <w:jc w:val="center"/>
      <w:rPr>
        <w:rFonts w:ascii="Arial Black" w:hAnsi="Arial Black"/>
      </w:rPr>
    </w:pPr>
    <w:r w:rsidRPr="0001537F">
      <w:rPr>
        <w:rFonts w:ascii="Arial Black" w:hAnsi="Arial Black"/>
      </w:rPr>
      <w:t>www.apushexplained.com</w:t>
    </w:r>
  </w:p>
  <w:p w14:paraId="5807F290" w14:textId="77777777" w:rsidR="0001537F" w:rsidRDefault="000153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A9698" w14:textId="77777777" w:rsidR="0001537F" w:rsidRDefault="0001537F" w:rsidP="0001537F">
      <w:r>
        <w:separator/>
      </w:r>
    </w:p>
  </w:footnote>
  <w:footnote w:type="continuationSeparator" w:id="0">
    <w:p w14:paraId="2278D15E" w14:textId="77777777" w:rsidR="0001537F" w:rsidRDefault="0001537F" w:rsidP="00015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F1AB1" w14:textId="0A0112F7" w:rsidR="0001537F" w:rsidRPr="0001537F" w:rsidRDefault="0001537F" w:rsidP="0001537F">
    <w:pPr>
      <w:pStyle w:val="Header"/>
      <w:jc w:val="center"/>
      <w:rPr>
        <w:rFonts w:ascii="Arial Black" w:hAnsi="Arial Black"/>
      </w:rPr>
    </w:pPr>
    <w:r w:rsidRPr="0001537F">
      <w:rPr>
        <w:rFonts w:ascii="Arial Black" w:hAnsi="Arial Black"/>
      </w:rPr>
      <w:t>www.apushexplained.com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95852"/>
    <w:multiLevelType w:val="hybridMultilevel"/>
    <w:tmpl w:val="41D4D8F4"/>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97"/>
    <w:multiLevelType w:val="hybridMultilevel"/>
    <w:tmpl w:val="63425BA6"/>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27EC"/>
    <w:multiLevelType w:val="hybridMultilevel"/>
    <w:tmpl w:val="892A7402"/>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9515E"/>
    <w:multiLevelType w:val="hybridMultilevel"/>
    <w:tmpl w:val="6D4C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B13BC"/>
    <w:multiLevelType w:val="hybridMultilevel"/>
    <w:tmpl w:val="757A255A"/>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018C7"/>
    <w:multiLevelType w:val="hybridMultilevel"/>
    <w:tmpl w:val="96C4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13E9D"/>
    <w:multiLevelType w:val="hybridMultilevel"/>
    <w:tmpl w:val="77D23A9E"/>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35371"/>
    <w:multiLevelType w:val="hybridMultilevel"/>
    <w:tmpl w:val="4090496A"/>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6B154C"/>
    <w:multiLevelType w:val="hybridMultilevel"/>
    <w:tmpl w:val="A6EE7C16"/>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A26A9"/>
    <w:multiLevelType w:val="hybridMultilevel"/>
    <w:tmpl w:val="BE569418"/>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7630B"/>
    <w:multiLevelType w:val="hybridMultilevel"/>
    <w:tmpl w:val="C854FA5E"/>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D5EC7"/>
    <w:multiLevelType w:val="hybridMultilevel"/>
    <w:tmpl w:val="5F4E8E20"/>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949E2"/>
    <w:multiLevelType w:val="hybridMultilevel"/>
    <w:tmpl w:val="2D6A8D0A"/>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E275F"/>
    <w:multiLevelType w:val="hybridMultilevel"/>
    <w:tmpl w:val="4E7668A6"/>
    <w:lvl w:ilvl="0" w:tplc="04090011">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642D63"/>
    <w:multiLevelType w:val="hybridMultilevel"/>
    <w:tmpl w:val="C71A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F063A"/>
    <w:multiLevelType w:val="hybridMultilevel"/>
    <w:tmpl w:val="9DB6B844"/>
    <w:lvl w:ilvl="0" w:tplc="D5DE531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nsid w:val="61E00C44"/>
    <w:multiLevelType w:val="hybridMultilevel"/>
    <w:tmpl w:val="027EDCA0"/>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D49BB"/>
    <w:multiLevelType w:val="hybridMultilevel"/>
    <w:tmpl w:val="5CA8FE30"/>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5"/>
  </w:num>
  <w:num w:numId="5">
    <w:abstractNumId w:val="9"/>
  </w:num>
  <w:num w:numId="6">
    <w:abstractNumId w:val="10"/>
  </w:num>
  <w:num w:numId="7">
    <w:abstractNumId w:val="18"/>
  </w:num>
  <w:num w:numId="8">
    <w:abstractNumId w:val="2"/>
  </w:num>
  <w:num w:numId="9">
    <w:abstractNumId w:val="1"/>
  </w:num>
  <w:num w:numId="10">
    <w:abstractNumId w:val="13"/>
  </w:num>
  <w:num w:numId="11">
    <w:abstractNumId w:val="12"/>
  </w:num>
  <w:num w:numId="12">
    <w:abstractNumId w:val="11"/>
  </w:num>
  <w:num w:numId="13">
    <w:abstractNumId w:val="7"/>
  </w:num>
  <w:num w:numId="14">
    <w:abstractNumId w:val="3"/>
  </w:num>
  <w:num w:numId="15">
    <w:abstractNumId w:val="17"/>
  </w:num>
  <w:num w:numId="16">
    <w:abstractNumId w:val="15"/>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85"/>
    <w:rsid w:val="0001537F"/>
    <w:rsid w:val="000A6EDC"/>
    <w:rsid w:val="00144C82"/>
    <w:rsid w:val="001A16E1"/>
    <w:rsid w:val="002B6D2D"/>
    <w:rsid w:val="0046520D"/>
    <w:rsid w:val="00557A34"/>
    <w:rsid w:val="00592664"/>
    <w:rsid w:val="005D7200"/>
    <w:rsid w:val="006F3F90"/>
    <w:rsid w:val="0079132A"/>
    <w:rsid w:val="007E1E29"/>
    <w:rsid w:val="007F6EDE"/>
    <w:rsid w:val="00822408"/>
    <w:rsid w:val="008E7A85"/>
    <w:rsid w:val="00A667C0"/>
    <w:rsid w:val="00A71AD7"/>
    <w:rsid w:val="00AB1FA3"/>
    <w:rsid w:val="00AF0C40"/>
    <w:rsid w:val="00B20A19"/>
    <w:rsid w:val="00BC1879"/>
    <w:rsid w:val="00BE0BD6"/>
    <w:rsid w:val="00CB5337"/>
    <w:rsid w:val="00CC4A85"/>
    <w:rsid w:val="00D27664"/>
    <w:rsid w:val="00E6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7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A85"/>
    <w:rPr>
      <w:rFonts w:ascii="Lucida Grande" w:hAnsi="Lucida Grande" w:cs="Lucida Grande"/>
      <w:sz w:val="18"/>
      <w:szCs w:val="18"/>
    </w:rPr>
  </w:style>
  <w:style w:type="paragraph" w:styleId="ListParagraph">
    <w:name w:val="List Paragraph"/>
    <w:basedOn w:val="Normal"/>
    <w:uiPriority w:val="34"/>
    <w:qFormat/>
    <w:rsid w:val="008E7A85"/>
    <w:pPr>
      <w:ind w:left="720"/>
      <w:contextualSpacing/>
    </w:pPr>
  </w:style>
  <w:style w:type="paragraph" w:styleId="Header">
    <w:name w:val="header"/>
    <w:basedOn w:val="Normal"/>
    <w:link w:val="HeaderChar"/>
    <w:uiPriority w:val="99"/>
    <w:unhideWhenUsed/>
    <w:rsid w:val="0001537F"/>
    <w:pPr>
      <w:tabs>
        <w:tab w:val="center" w:pos="4320"/>
        <w:tab w:val="right" w:pos="8640"/>
      </w:tabs>
    </w:pPr>
  </w:style>
  <w:style w:type="character" w:customStyle="1" w:styleId="HeaderChar">
    <w:name w:val="Header Char"/>
    <w:basedOn w:val="DefaultParagraphFont"/>
    <w:link w:val="Header"/>
    <w:uiPriority w:val="99"/>
    <w:rsid w:val="0001537F"/>
  </w:style>
  <w:style w:type="paragraph" w:styleId="Footer">
    <w:name w:val="footer"/>
    <w:basedOn w:val="Normal"/>
    <w:link w:val="FooterChar"/>
    <w:uiPriority w:val="99"/>
    <w:unhideWhenUsed/>
    <w:rsid w:val="0001537F"/>
    <w:pPr>
      <w:tabs>
        <w:tab w:val="center" w:pos="4320"/>
        <w:tab w:val="right" w:pos="8640"/>
      </w:tabs>
    </w:pPr>
  </w:style>
  <w:style w:type="character" w:customStyle="1" w:styleId="FooterChar">
    <w:name w:val="Footer Char"/>
    <w:basedOn w:val="DefaultParagraphFont"/>
    <w:link w:val="Footer"/>
    <w:uiPriority w:val="99"/>
    <w:rsid w:val="000153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A85"/>
    <w:rPr>
      <w:rFonts w:ascii="Lucida Grande" w:hAnsi="Lucida Grande" w:cs="Lucida Grande"/>
      <w:sz w:val="18"/>
      <w:szCs w:val="18"/>
    </w:rPr>
  </w:style>
  <w:style w:type="paragraph" w:styleId="ListParagraph">
    <w:name w:val="List Paragraph"/>
    <w:basedOn w:val="Normal"/>
    <w:uiPriority w:val="34"/>
    <w:qFormat/>
    <w:rsid w:val="008E7A85"/>
    <w:pPr>
      <w:ind w:left="720"/>
      <w:contextualSpacing/>
    </w:pPr>
  </w:style>
  <w:style w:type="paragraph" w:styleId="Header">
    <w:name w:val="header"/>
    <w:basedOn w:val="Normal"/>
    <w:link w:val="HeaderChar"/>
    <w:uiPriority w:val="99"/>
    <w:unhideWhenUsed/>
    <w:rsid w:val="0001537F"/>
    <w:pPr>
      <w:tabs>
        <w:tab w:val="center" w:pos="4320"/>
        <w:tab w:val="right" w:pos="8640"/>
      </w:tabs>
    </w:pPr>
  </w:style>
  <w:style w:type="character" w:customStyle="1" w:styleId="HeaderChar">
    <w:name w:val="Header Char"/>
    <w:basedOn w:val="DefaultParagraphFont"/>
    <w:link w:val="Header"/>
    <w:uiPriority w:val="99"/>
    <w:rsid w:val="0001537F"/>
  </w:style>
  <w:style w:type="paragraph" w:styleId="Footer">
    <w:name w:val="footer"/>
    <w:basedOn w:val="Normal"/>
    <w:link w:val="FooterChar"/>
    <w:uiPriority w:val="99"/>
    <w:unhideWhenUsed/>
    <w:rsid w:val="0001537F"/>
    <w:pPr>
      <w:tabs>
        <w:tab w:val="center" w:pos="4320"/>
        <w:tab w:val="right" w:pos="8640"/>
      </w:tabs>
    </w:pPr>
  </w:style>
  <w:style w:type="character" w:customStyle="1" w:styleId="FooterChar">
    <w:name w:val="Footer Char"/>
    <w:basedOn w:val="DefaultParagraphFont"/>
    <w:link w:val="Footer"/>
    <w:uiPriority w:val="99"/>
    <w:rsid w:val="0001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6858</Characters>
  <Application>Microsoft Macintosh Word</Application>
  <DocSecurity>0</DocSecurity>
  <Lines>57</Lines>
  <Paragraphs>16</Paragraphs>
  <ScaleCrop>false</ScaleCrop>
  <Company>GCHS</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Anderson</dc:creator>
  <cp:keywords/>
  <dc:description/>
  <cp:lastModifiedBy>Dan</cp:lastModifiedBy>
  <cp:revision>3</cp:revision>
  <cp:lastPrinted>2016-03-15T01:29:00Z</cp:lastPrinted>
  <dcterms:created xsi:type="dcterms:W3CDTF">2017-03-16T15:54:00Z</dcterms:created>
  <dcterms:modified xsi:type="dcterms:W3CDTF">2017-03-16T15:56:00Z</dcterms:modified>
</cp:coreProperties>
</file>